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w:rsidRPr="00EA368E" w:rsidR="00F10B09" w:rsidP="00F10B09" w:rsidRDefault="00F10B09" w14:paraId="2FE72886" w14:textId="77777777">
      <w:pPr>
        <w:jc w:val="center"/>
        <w:rPr>
          <w:rFonts w:ascii="Century Gothic" w:hAnsi="Century Gothic" w:cs="Arial"/>
          <w:b/>
          <w:bCs/>
          <w:sz w:val="22"/>
          <w:szCs w:val="22"/>
        </w:rPr>
      </w:pPr>
      <w:r w:rsidRPr="00EA368E">
        <w:rPr>
          <w:rFonts w:ascii="Century Gothic" w:hAnsi="Century Gothic" w:cs="Arial"/>
          <w:b/>
          <w:bCs/>
          <w:sz w:val="22"/>
          <w:szCs w:val="22"/>
        </w:rPr>
        <w:t>SAINT FRANCIS HOSPICE</w:t>
      </w:r>
    </w:p>
    <w:p w:rsidRPr="00EA368E" w:rsidR="00F10B09" w:rsidP="00F10B09" w:rsidRDefault="00F10B09" w14:paraId="672A6659" w14:textId="77777777">
      <w:pPr>
        <w:jc w:val="center"/>
        <w:rPr>
          <w:rFonts w:ascii="Century Gothic" w:hAnsi="Century Gothic" w:cs="Arial"/>
          <w:b/>
          <w:bCs/>
          <w:sz w:val="22"/>
          <w:szCs w:val="22"/>
        </w:rPr>
      </w:pPr>
    </w:p>
    <w:p w:rsidRPr="00EA368E" w:rsidR="00F10B09" w:rsidP="59900756" w:rsidRDefault="00F10B09" w14:paraId="0FF2D34C" w14:textId="77777777">
      <w:pPr>
        <w:pStyle w:val="Heading2"/>
        <w:rPr>
          <w:rFonts w:ascii="Century Gothic" w:hAnsi="Century Gothic" w:cs="Arial"/>
        </w:rPr>
      </w:pPr>
      <w:commentRangeStart w:id="0"/>
      <w:r w:rsidRPr="59900756">
        <w:rPr>
          <w:rFonts w:ascii="Century Gothic" w:hAnsi="Century Gothic" w:cs="Arial"/>
        </w:rPr>
        <w:t>JOB DESCRIPTION</w:t>
      </w:r>
      <w:commentRangeEnd w:id="0"/>
      <w:r>
        <w:rPr>
          <w:rStyle w:val="CommentReference"/>
        </w:rPr>
        <w:commentReference w:id="0"/>
      </w:r>
    </w:p>
    <w:p w:rsidRPr="00EA368E" w:rsidR="00F10B09" w:rsidP="00F10B09" w:rsidRDefault="00F10B09" w14:paraId="0A37501D" w14:textId="77777777">
      <w:pPr>
        <w:jc w:val="center"/>
        <w:rPr>
          <w:rFonts w:ascii="Century Gothic" w:hAnsi="Century Gothic" w:cs="Arial"/>
          <w:sz w:val="22"/>
          <w:szCs w:val="22"/>
        </w:rPr>
      </w:pPr>
    </w:p>
    <w:tbl>
      <w:tblPr>
        <w:tblW w:w="921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194"/>
        <w:gridCol w:w="6020"/>
      </w:tblGrid>
      <w:tr w:rsidRPr="00EA368E" w:rsidR="00E67B0A" w:rsidTr="44DF8C67" w14:paraId="04A32F06" w14:textId="77777777">
        <w:tc>
          <w:tcPr>
            <w:tcW w:w="3194" w:type="dxa"/>
            <w:tcMar/>
          </w:tcPr>
          <w:p w:rsidRPr="00EA368E" w:rsidR="00F10B09" w:rsidP="001B49A9" w:rsidRDefault="00F10B09" w14:paraId="45CD8191" w14:textId="77777777">
            <w:pPr>
              <w:pStyle w:val="Heading3"/>
              <w:tabs>
                <w:tab w:val="num" w:pos="3240"/>
              </w:tabs>
              <w:ind w:left="0" w:firstLine="0"/>
              <w:rPr>
                <w:rFonts w:ascii="Century Gothic" w:hAnsi="Century Gothic" w:cs="Arial"/>
                <w:bCs/>
                <w:sz w:val="22"/>
                <w:szCs w:val="22"/>
              </w:rPr>
            </w:pPr>
            <w:r w:rsidRPr="00EA368E">
              <w:rPr>
                <w:rFonts w:ascii="Century Gothic" w:hAnsi="Century Gothic" w:cs="Arial"/>
                <w:bCs/>
                <w:sz w:val="22"/>
                <w:szCs w:val="22"/>
              </w:rPr>
              <w:t>JOB TITLE</w:t>
            </w:r>
            <w:r w:rsidRPr="00EA368E">
              <w:rPr>
                <w:rFonts w:ascii="Century Gothic" w:hAnsi="Century Gothic" w:cs="Arial"/>
                <w:bCs/>
                <w:sz w:val="22"/>
                <w:szCs w:val="22"/>
              </w:rPr>
              <w:tab/>
            </w:r>
          </w:p>
        </w:tc>
        <w:tc>
          <w:tcPr>
            <w:tcW w:w="6020" w:type="dxa"/>
            <w:tcMar/>
          </w:tcPr>
          <w:p w:rsidRPr="00EA368E" w:rsidR="00F10B09" w:rsidP="002375B5" w:rsidRDefault="7CE567DE" w14:paraId="147B20E7" w14:textId="0C22CEBF">
            <w:pPr>
              <w:ind w:right="175"/>
              <w:rPr>
                <w:rFonts w:ascii="Century Gothic" w:hAnsi="Century Gothic" w:cs="Arial"/>
                <w:sz w:val="22"/>
                <w:szCs w:val="22"/>
              </w:rPr>
            </w:pPr>
            <w:r w:rsidRPr="643F4786">
              <w:rPr>
                <w:rFonts w:ascii="Century Gothic" w:hAnsi="Century Gothic" w:cs="Arial"/>
                <w:sz w:val="22"/>
                <w:szCs w:val="22"/>
              </w:rPr>
              <w:t xml:space="preserve">Single Point of Access (SPA)&amp; </w:t>
            </w:r>
            <w:r w:rsidRPr="643F4786" w:rsidR="53DDFD2C">
              <w:rPr>
                <w:rFonts w:ascii="Century Gothic" w:hAnsi="Century Gothic" w:cs="Arial"/>
                <w:sz w:val="22"/>
                <w:szCs w:val="22"/>
              </w:rPr>
              <w:t>Referrals Hub</w:t>
            </w:r>
            <w:r w:rsidRPr="643F4786" w:rsidR="59C44CD0">
              <w:rPr>
                <w:rFonts w:ascii="Century Gothic" w:hAnsi="Century Gothic" w:cs="Arial"/>
                <w:sz w:val="22"/>
                <w:szCs w:val="22"/>
              </w:rPr>
              <w:t xml:space="preserve"> </w:t>
            </w:r>
            <w:r w:rsidRPr="643F4786" w:rsidR="3F796A6B">
              <w:rPr>
                <w:rFonts w:ascii="Century Gothic" w:hAnsi="Century Gothic" w:cs="Arial"/>
                <w:sz w:val="22"/>
                <w:szCs w:val="22"/>
              </w:rPr>
              <w:t xml:space="preserve">Manager </w:t>
            </w:r>
          </w:p>
        </w:tc>
      </w:tr>
      <w:tr w:rsidRPr="00EA368E" w:rsidR="00E67B0A" w:rsidTr="44DF8C67" w14:paraId="17EA41C6" w14:textId="77777777">
        <w:tc>
          <w:tcPr>
            <w:tcW w:w="3194" w:type="dxa"/>
            <w:tcMar/>
          </w:tcPr>
          <w:p w:rsidRPr="00EA368E" w:rsidR="00F10B09" w:rsidP="001B49A9" w:rsidRDefault="00F10B09" w14:paraId="7D0E6546" w14:textId="77777777">
            <w:pPr>
              <w:pStyle w:val="Heading3"/>
              <w:ind w:left="0" w:firstLine="0"/>
              <w:rPr>
                <w:rFonts w:ascii="Century Gothic" w:hAnsi="Century Gothic" w:cs="Arial"/>
                <w:bCs/>
                <w:sz w:val="22"/>
                <w:szCs w:val="22"/>
              </w:rPr>
            </w:pPr>
            <w:r w:rsidRPr="00EA368E">
              <w:rPr>
                <w:rFonts w:ascii="Century Gothic" w:hAnsi="Century Gothic" w:cs="Arial"/>
                <w:bCs/>
                <w:sz w:val="22"/>
                <w:szCs w:val="22"/>
              </w:rPr>
              <w:t>GRADE</w:t>
            </w:r>
            <w:r w:rsidRPr="00EA368E">
              <w:rPr>
                <w:rFonts w:ascii="Century Gothic" w:hAnsi="Century Gothic" w:cs="Arial"/>
                <w:bCs/>
                <w:sz w:val="22"/>
                <w:szCs w:val="22"/>
              </w:rPr>
              <w:tab/>
            </w:r>
            <w:r w:rsidRPr="00EA368E">
              <w:rPr>
                <w:rFonts w:ascii="Century Gothic" w:hAnsi="Century Gothic" w:cs="Arial"/>
                <w:bCs/>
                <w:sz w:val="22"/>
                <w:szCs w:val="22"/>
              </w:rPr>
              <w:t xml:space="preserve"> </w:t>
            </w:r>
          </w:p>
        </w:tc>
        <w:tc>
          <w:tcPr>
            <w:tcW w:w="6020" w:type="dxa"/>
            <w:tcMar/>
          </w:tcPr>
          <w:p w:rsidRPr="00EA368E" w:rsidR="00F10B09" w:rsidP="009A1C75" w:rsidRDefault="00D526AF" w14:paraId="23311562" w14:textId="01405BC7">
            <w:pPr>
              <w:ind w:right="175"/>
              <w:rPr>
                <w:rFonts w:ascii="Century Gothic" w:hAnsi="Century Gothic" w:cs="Arial"/>
                <w:sz w:val="22"/>
                <w:szCs w:val="22"/>
                <w:lang w:val="en-US"/>
              </w:rPr>
            </w:pPr>
            <w:r w:rsidRPr="44DF8C67" w:rsidR="1E35827D">
              <w:rPr>
                <w:rFonts w:ascii="Century Gothic" w:hAnsi="Century Gothic" w:cs="Arial"/>
                <w:sz w:val="22"/>
                <w:szCs w:val="22"/>
              </w:rPr>
              <w:t>7</w:t>
            </w:r>
            <w:r w:rsidRPr="44DF8C67" w:rsidR="736D49B5">
              <w:rPr>
                <w:rFonts w:ascii="Century Gothic" w:hAnsi="Century Gothic" w:cs="Arial"/>
                <w:sz w:val="22"/>
                <w:szCs w:val="22"/>
              </w:rPr>
              <w:t>b</w:t>
            </w:r>
            <w:r w:rsidRPr="44DF8C67" w:rsidR="30D64CAE">
              <w:rPr>
                <w:rFonts w:ascii="Century Gothic" w:hAnsi="Century Gothic" w:cs="Arial"/>
                <w:sz w:val="22"/>
                <w:szCs w:val="22"/>
              </w:rPr>
              <w:t xml:space="preserve"> </w:t>
            </w:r>
          </w:p>
        </w:tc>
      </w:tr>
      <w:tr w:rsidRPr="00EA368E" w:rsidR="00E67B0A" w:rsidTr="44DF8C67" w14:paraId="59B6B6A9" w14:textId="77777777">
        <w:tc>
          <w:tcPr>
            <w:tcW w:w="3194" w:type="dxa"/>
            <w:tcMar/>
          </w:tcPr>
          <w:p w:rsidRPr="00EA368E" w:rsidR="00F10B09" w:rsidP="001B49A9" w:rsidRDefault="00F10B09" w14:paraId="3D289682" w14:textId="77777777">
            <w:pPr>
              <w:pStyle w:val="BodyTextIndent"/>
              <w:tabs>
                <w:tab w:val="clear" w:pos="4320"/>
                <w:tab w:val="left" w:pos="2977"/>
              </w:tabs>
              <w:ind w:left="0" w:firstLine="0"/>
              <w:rPr>
                <w:rFonts w:ascii="Century Gothic" w:hAnsi="Century Gothic" w:cs="Arial"/>
                <w:bCs/>
                <w:sz w:val="22"/>
                <w:szCs w:val="22"/>
              </w:rPr>
            </w:pPr>
            <w:r w:rsidRPr="00EA368E">
              <w:rPr>
                <w:rFonts w:ascii="Century Gothic" w:hAnsi="Century Gothic" w:cs="Arial"/>
                <w:bCs/>
                <w:sz w:val="22"/>
                <w:szCs w:val="22"/>
              </w:rPr>
              <w:t>HOURS OF DUTY</w:t>
            </w:r>
          </w:p>
        </w:tc>
        <w:tc>
          <w:tcPr>
            <w:tcW w:w="6020" w:type="dxa"/>
            <w:tcMar/>
          </w:tcPr>
          <w:p w:rsidRPr="00EA368E" w:rsidR="00F10B09" w:rsidP="009A1C75" w:rsidRDefault="00F10B09" w14:paraId="3BB5E843" w14:textId="77777777">
            <w:pPr>
              <w:tabs>
                <w:tab w:val="left" w:pos="600"/>
                <w:tab w:val="left" w:pos="1200"/>
                <w:tab w:val="left" w:pos="1800"/>
                <w:tab w:val="left" w:pos="2400"/>
                <w:tab w:val="left" w:pos="3600"/>
                <w:tab w:val="left" w:pos="4200"/>
                <w:tab w:val="left" w:pos="4800"/>
                <w:tab w:val="left" w:pos="5400"/>
                <w:tab w:val="left" w:pos="6000"/>
                <w:tab w:val="left" w:pos="6600"/>
                <w:tab w:val="left" w:pos="7200"/>
                <w:tab w:val="left" w:pos="7800"/>
                <w:tab w:val="left" w:pos="8400"/>
              </w:tabs>
              <w:jc w:val="both"/>
              <w:rPr>
                <w:rFonts w:ascii="Century Gothic" w:hAnsi="Century Gothic" w:cs="Arial"/>
                <w:sz w:val="22"/>
                <w:szCs w:val="22"/>
              </w:rPr>
            </w:pPr>
            <w:r w:rsidRPr="00EA368E">
              <w:rPr>
                <w:rFonts w:ascii="Century Gothic" w:hAnsi="Century Gothic" w:cs="Arial"/>
                <w:sz w:val="22"/>
                <w:szCs w:val="22"/>
              </w:rPr>
              <w:t>37.5</w:t>
            </w:r>
          </w:p>
        </w:tc>
      </w:tr>
      <w:tr w:rsidRPr="00EA368E" w:rsidR="00E67B0A" w:rsidTr="44DF8C67" w14:paraId="70B398C1" w14:textId="77777777">
        <w:tc>
          <w:tcPr>
            <w:tcW w:w="3194" w:type="dxa"/>
            <w:tcMar/>
          </w:tcPr>
          <w:p w:rsidRPr="00EA368E" w:rsidR="00F10B09" w:rsidP="44DF8C67" w:rsidRDefault="00F10B09" w14:paraId="7A3C74EF" w14:textId="1243E972">
            <w:pPr>
              <w:pStyle w:val="Heading3"/>
              <w:ind w:left="0" w:firstLine="0"/>
              <w:rPr>
                <w:rFonts w:ascii="Century Gothic" w:hAnsi="Century Gothic" w:cs="Arial"/>
                <w:sz w:val="22"/>
                <w:szCs w:val="22"/>
              </w:rPr>
            </w:pPr>
            <w:r w:rsidRPr="44DF8C67" w:rsidR="00F10B09">
              <w:rPr>
                <w:rFonts w:ascii="Century Gothic" w:hAnsi="Century Gothic" w:cs="Arial"/>
                <w:sz w:val="22"/>
                <w:szCs w:val="22"/>
              </w:rPr>
              <w:t>REPORT</w:t>
            </w:r>
            <w:r w:rsidRPr="44DF8C67" w:rsidR="133AD1A6">
              <w:rPr>
                <w:rFonts w:ascii="Century Gothic" w:hAnsi="Century Gothic" w:cs="Arial"/>
                <w:sz w:val="22"/>
                <w:szCs w:val="22"/>
              </w:rPr>
              <w:t xml:space="preserve"> </w:t>
            </w:r>
            <w:r w:rsidRPr="44DF8C67" w:rsidR="00F10B09">
              <w:rPr>
                <w:rFonts w:ascii="Century Gothic" w:hAnsi="Century Gothic" w:cs="Arial"/>
                <w:sz w:val="22"/>
                <w:szCs w:val="22"/>
              </w:rPr>
              <w:t>TO</w:t>
            </w:r>
            <w:r>
              <w:tab/>
            </w:r>
          </w:p>
        </w:tc>
        <w:tc>
          <w:tcPr>
            <w:tcW w:w="6020" w:type="dxa"/>
            <w:tcMar/>
          </w:tcPr>
          <w:p w:rsidRPr="00EA368E" w:rsidR="00F10B09" w:rsidP="002375B5" w:rsidRDefault="002375B5" w14:paraId="4B5905FD" w14:textId="6D498226">
            <w:pPr>
              <w:pStyle w:val="BodyTextIndent2"/>
              <w:tabs>
                <w:tab w:val="left" w:pos="2977"/>
              </w:tabs>
              <w:ind w:right="175" w:hanging="2977"/>
              <w:rPr>
                <w:rFonts w:ascii="Century Gothic" w:hAnsi="Century Gothic" w:cs="Arial"/>
                <w:b w:val="0"/>
                <w:sz w:val="22"/>
                <w:szCs w:val="22"/>
              </w:rPr>
            </w:pPr>
            <w:r w:rsidRPr="00EA368E">
              <w:rPr>
                <w:rFonts w:ascii="Century Gothic" w:hAnsi="Century Gothic" w:cs="Arial"/>
                <w:b w:val="0"/>
                <w:sz w:val="22"/>
                <w:szCs w:val="22"/>
              </w:rPr>
              <w:t xml:space="preserve">Head of Community Services </w:t>
            </w:r>
          </w:p>
        </w:tc>
      </w:tr>
      <w:tr w:rsidRPr="00EA368E" w:rsidR="00D526AF" w:rsidTr="44DF8C67" w14:paraId="2D7B7565" w14:textId="77777777">
        <w:tc>
          <w:tcPr>
            <w:tcW w:w="3194" w:type="dxa"/>
            <w:shd w:val="clear" w:color="auto" w:fill="auto"/>
            <w:tcMar/>
          </w:tcPr>
          <w:p w:rsidRPr="00EA368E" w:rsidR="00D526AF" w:rsidP="001B49A9" w:rsidRDefault="00D526AF" w14:paraId="4508088B" w14:textId="77777777">
            <w:pPr>
              <w:pStyle w:val="Heading3"/>
              <w:ind w:left="0" w:firstLine="0"/>
              <w:rPr>
                <w:rFonts w:ascii="Century Gothic" w:hAnsi="Century Gothic" w:cs="Arial"/>
                <w:bCs/>
                <w:sz w:val="22"/>
                <w:szCs w:val="22"/>
              </w:rPr>
            </w:pPr>
            <w:r w:rsidRPr="00EA368E">
              <w:rPr>
                <w:rFonts w:ascii="Century Gothic" w:hAnsi="Century Gothic" w:cs="Arial"/>
                <w:bCs/>
                <w:sz w:val="22"/>
                <w:szCs w:val="22"/>
              </w:rPr>
              <w:t>RESPONSIBLE FOR</w:t>
            </w:r>
          </w:p>
        </w:tc>
        <w:tc>
          <w:tcPr>
            <w:tcW w:w="6020" w:type="dxa"/>
            <w:shd w:val="clear" w:color="auto" w:fill="auto"/>
            <w:tcMar/>
          </w:tcPr>
          <w:p w:rsidRPr="00EA368E" w:rsidR="002375B5" w:rsidP="009A1C75" w:rsidRDefault="009A1C75" w14:paraId="28DF6343" w14:textId="77777777">
            <w:pPr>
              <w:pStyle w:val="BodyTextIndent2"/>
              <w:tabs>
                <w:tab w:val="left" w:pos="2977"/>
              </w:tabs>
              <w:ind w:right="175" w:hanging="2977"/>
              <w:rPr>
                <w:rFonts w:ascii="Century Gothic" w:hAnsi="Century Gothic" w:cs="Arial"/>
                <w:b w:val="0"/>
                <w:sz w:val="22"/>
                <w:szCs w:val="22"/>
              </w:rPr>
            </w:pPr>
            <w:r w:rsidRPr="00EA368E">
              <w:rPr>
                <w:rFonts w:ascii="Century Gothic" w:hAnsi="Century Gothic" w:cs="Arial"/>
                <w:b w:val="0"/>
                <w:sz w:val="22"/>
                <w:szCs w:val="22"/>
              </w:rPr>
              <w:t xml:space="preserve">Referrals </w:t>
            </w:r>
            <w:r w:rsidRPr="00EA368E" w:rsidR="002375B5">
              <w:rPr>
                <w:rFonts w:ascii="Century Gothic" w:hAnsi="Century Gothic" w:cs="Arial"/>
                <w:b w:val="0"/>
                <w:sz w:val="22"/>
                <w:szCs w:val="22"/>
              </w:rPr>
              <w:t>Assistant</w:t>
            </w:r>
          </w:p>
          <w:p w:rsidRPr="00EA368E" w:rsidR="00D526AF" w:rsidP="009A1C75" w:rsidRDefault="006D47DF" w14:paraId="45B38579" w14:textId="33597152">
            <w:pPr>
              <w:pStyle w:val="BodyTextIndent2"/>
              <w:tabs>
                <w:tab w:val="left" w:pos="2977"/>
              </w:tabs>
              <w:ind w:right="175" w:hanging="2977"/>
              <w:rPr>
                <w:rFonts w:ascii="Century Gothic" w:hAnsi="Century Gothic" w:cs="Arial"/>
                <w:b w:val="0"/>
                <w:sz w:val="22"/>
                <w:szCs w:val="22"/>
              </w:rPr>
            </w:pPr>
            <w:r w:rsidRPr="00EA368E">
              <w:rPr>
                <w:rFonts w:ascii="Century Gothic" w:hAnsi="Century Gothic" w:cs="Arial"/>
                <w:b w:val="0"/>
                <w:sz w:val="22"/>
                <w:szCs w:val="22"/>
              </w:rPr>
              <w:t>Referrals C</w:t>
            </w:r>
            <w:r w:rsidRPr="00EA368E" w:rsidR="00D526AF">
              <w:rPr>
                <w:rFonts w:ascii="Century Gothic" w:hAnsi="Century Gothic" w:cs="Arial"/>
                <w:b w:val="0"/>
                <w:sz w:val="22"/>
                <w:szCs w:val="22"/>
              </w:rPr>
              <w:t>o-ordinator</w:t>
            </w:r>
            <w:r w:rsidRPr="00EA368E" w:rsidR="29B9D89E">
              <w:rPr>
                <w:rFonts w:ascii="Century Gothic" w:hAnsi="Century Gothic" w:cs="Arial"/>
                <w:b w:val="0"/>
                <w:sz w:val="22"/>
                <w:szCs w:val="22"/>
              </w:rPr>
              <w:t>s</w:t>
            </w:r>
          </w:p>
          <w:p w:rsidRPr="00EA368E" w:rsidR="29B9D89E" w:rsidP="4928558B" w:rsidRDefault="29B9D89E" w14:paraId="02987287" w14:textId="44D4CF9E">
            <w:pPr>
              <w:pStyle w:val="BodyTextIndent2"/>
              <w:tabs>
                <w:tab w:val="left" w:pos="2977"/>
              </w:tabs>
              <w:ind w:right="175" w:hanging="2977"/>
              <w:rPr>
                <w:rFonts w:ascii="Century Gothic" w:hAnsi="Century Gothic" w:cs="Arial"/>
                <w:b w:val="0"/>
                <w:sz w:val="22"/>
                <w:szCs w:val="22"/>
              </w:rPr>
            </w:pPr>
            <w:r w:rsidRPr="00EA368E">
              <w:rPr>
                <w:rFonts w:ascii="Century Gothic" w:hAnsi="Century Gothic" w:cs="Arial"/>
                <w:b w:val="0"/>
                <w:sz w:val="22"/>
                <w:szCs w:val="22"/>
              </w:rPr>
              <w:t>Referrals Hub Clinical</w:t>
            </w:r>
            <w:r w:rsidRPr="00EA368E" w:rsidR="18276D0C">
              <w:rPr>
                <w:rFonts w:ascii="Century Gothic" w:hAnsi="Century Gothic" w:cs="Arial"/>
                <w:b w:val="0"/>
                <w:sz w:val="22"/>
                <w:szCs w:val="22"/>
              </w:rPr>
              <w:t xml:space="preserve"> </w:t>
            </w:r>
            <w:r w:rsidRPr="00EA368E">
              <w:rPr>
                <w:rFonts w:ascii="Century Gothic" w:hAnsi="Century Gothic" w:cs="Arial"/>
                <w:b w:val="0"/>
                <w:sz w:val="22"/>
                <w:szCs w:val="22"/>
              </w:rPr>
              <w:t xml:space="preserve">Specialists </w:t>
            </w:r>
          </w:p>
          <w:p w:rsidRPr="00EA368E" w:rsidR="00D526AF" w:rsidP="001B49A9" w:rsidRDefault="00D526AF" w14:paraId="5DAB6C7B" w14:textId="77777777">
            <w:pPr>
              <w:pStyle w:val="BodyTextIndent2"/>
              <w:tabs>
                <w:tab w:val="left" w:pos="2977"/>
              </w:tabs>
              <w:ind w:left="242" w:right="175" w:firstLine="0"/>
              <w:rPr>
                <w:rFonts w:ascii="Century Gothic" w:hAnsi="Century Gothic" w:cs="Arial"/>
                <w:b w:val="0"/>
                <w:sz w:val="22"/>
                <w:szCs w:val="22"/>
              </w:rPr>
            </w:pPr>
          </w:p>
        </w:tc>
      </w:tr>
      <w:tr w:rsidRPr="00EA368E" w:rsidR="00E67B0A" w:rsidTr="44DF8C67" w14:paraId="25D5CFDD" w14:textId="77777777">
        <w:tc>
          <w:tcPr>
            <w:tcW w:w="3194" w:type="dxa"/>
            <w:tcMar/>
          </w:tcPr>
          <w:p w:rsidRPr="00EA368E" w:rsidR="00F10B09" w:rsidP="001B49A9" w:rsidRDefault="00F10B09" w14:paraId="408B91B3" w14:textId="77777777">
            <w:pPr>
              <w:pStyle w:val="BodyTextIndent2"/>
              <w:tabs>
                <w:tab w:val="left" w:pos="2977"/>
              </w:tabs>
              <w:ind w:left="0" w:firstLine="0"/>
              <w:rPr>
                <w:rFonts w:ascii="Century Gothic" w:hAnsi="Century Gothic" w:cs="Arial"/>
                <w:bCs/>
                <w:sz w:val="22"/>
                <w:szCs w:val="22"/>
              </w:rPr>
            </w:pPr>
            <w:r w:rsidRPr="00EA368E">
              <w:rPr>
                <w:rFonts w:ascii="Century Gothic" w:hAnsi="Century Gothic" w:cs="Arial"/>
                <w:bCs/>
                <w:sz w:val="22"/>
                <w:szCs w:val="22"/>
              </w:rPr>
              <w:t>KEY RELATIONSHIPS</w:t>
            </w:r>
            <w:r w:rsidRPr="00EA368E">
              <w:rPr>
                <w:rFonts w:ascii="Century Gothic" w:hAnsi="Century Gothic" w:cs="Arial"/>
                <w:bCs/>
                <w:sz w:val="22"/>
                <w:szCs w:val="22"/>
              </w:rPr>
              <w:tab/>
            </w:r>
          </w:p>
        </w:tc>
        <w:tc>
          <w:tcPr>
            <w:tcW w:w="6020" w:type="dxa"/>
            <w:tcMar/>
          </w:tcPr>
          <w:p w:rsidRPr="00EA368E" w:rsidR="00D526AF" w:rsidP="001E47CD" w:rsidRDefault="00D526AF" w14:paraId="4560F1E4" w14:textId="77777777">
            <w:pPr>
              <w:rPr>
                <w:rFonts w:ascii="Century Gothic" w:hAnsi="Century Gothic" w:eastAsia="Calibri" w:cs="Arial"/>
                <w:sz w:val="22"/>
                <w:szCs w:val="22"/>
              </w:rPr>
            </w:pPr>
            <w:r w:rsidRPr="00EA368E">
              <w:rPr>
                <w:rFonts w:ascii="Century Gothic" w:hAnsi="Century Gothic" w:eastAsia="Calibri" w:cs="Arial"/>
                <w:sz w:val="22"/>
                <w:szCs w:val="22"/>
              </w:rPr>
              <w:t>Chief Executive Officer, Directors, Board of Trustees, Medical Staff, Heads of Service.</w:t>
            </w:r>
          </w:p>
          <w:p w:rsidRPr="00EA368E" w:rsidR="00D526AF" w:rsidP="001E47CD" w:rsidRDefault="00D526AF" w14:paraId="02EB378F" w14:textId="77777777">
            <w:pPr>
              <w:rPr>
                <w:rFonts w:ascii="Century Gothic" w:hAnsi="Century Gothic" w:eastAsia="Calibri" w:cs="Arial"/>
                <w:sz w:val="22"/>
                <w:szCs w:val="22"/>
              </w:rPr>
            </w:pPr>
          </w:p>
          <w:p w:rsidRPr="00EA368E" w:rsidR="00D526AF" w:rsidP="001E47CD" w:rsidRDefault="00D526AF" w14:paraId="4BCCF993" w14:textId="32721374">
            <w:pPr>
              <w:rPr>
                <w:rFonts w:ascii="Century Gothic" w:hAnsi="Century Gothic" w:eastAsia="Calibri" w:cs="Arial"/>
                <w:sz w:val="22"/>
                <w:szCs w:val="22"/>
              </w:rPr>
            </w:pPr>
            <w:r w:rsidRPr="59900756">
              <w:rPr>
                <w:rFonts w:ascii="Century Gothic" w:hAnsi="Century Gothic" w:eastAsia="Calibri" w:cs="Arial"/>
                <w:sz w:val="22"/>
                <w:szCs w:val="22"/>
              </w:rPr>
              <w:t xml:space="preserve">All Hospice staff and volunteers, Members of the Public, </w:t>
            </w:r>
            <w:r w:rsidRPr="59900756" w:rsidR="689487B1">
              <w:rPr>
                <w:rFonts w:ascii="Century Gothic" w:hAnsi="Century Gothic" w:eastAsia="Calibri" w:cs="Arial"/>
                <w:sz w:val="22"/>
                <w:szCs w:val="22"/>
              </w:rPr>
              <w:t>Integrated Care Boards (ICBs)</w:t>
            </w:r>
          </w:p>
          <w:p w:rsidRPr="00EA368E" w:rsidR="00D526AF" w:rsidP="001E47CD" w:rsidRDefault="00D526AF" w14:paraId="6A05A809" w14:textId="77777777">
            <w:pPr>
              <w:rPr>
                <w:rFonts w:ascii="Century Gothic" w:hAnsi="Century Gothic" w:eastAsia="Calibri" w:cs="Arial"/>
                <w:sz w:val="22"/>
                <w:szCs w:val="22"/>
              </w:rPr>
            </w:pPr>
          </w:p>
          <w:p w:rsidRPr="00EA368E" w:rsidR="00D526AF" w:rsidP="001E47CD" w:rsidRDefault="00D526AF" w14:paraId="59CDF8FB" w14:textId="77777777">
            <w:pPr>
              <w:rPr>
                <w:rFonts w:ascii="Century Gothic" w:hAnsi="Century Gothic" w:eastAsia="Calibri" w:cs="Arial"/>
                <w:sz w:val="22"/>
                <w:szCs w:val="22"/>
              </w:rPr>
            </w:pPr>
            <w:r w:rsidRPr="00EA368E">
              <w:rPr>
                <w:rFonts w:ascii="Century Gothic" w:hAnsi="Century Gothic" w:eastAsia="Calibri" w:cs="Arial"/>
                <w:sz w:val="22"/>
                <w:szCs w:val="22"/>
              </w:rPr>
              <w:t>Acute Trusts, Primary and Community Services, Local Authority, Public Health, Other Local Hospices.</w:t>
            </w:r>
          </w:p>
          <w:p w:rsidRPr="00EA368E" w:rsidR="00D526AF" w:rsidP="001E47CD" w:rsidRDefault="00D526AF" w14:paraId="5A39BBE3" w14:textId="77777777">
            <w:pPr>
              <w:rPr>
                <w:rFonts w:ascii="Century Gothic" w:hAnsi="Century Gothic" w:eastAsia="Calibri" w:cs="Arial"/>
                <w:sz w:val="22"/>
                <w:szCs w:val="22"/>
              </w:rPr>
            </w:pPr>
          </w:p>
          <w:p w:rsidRPr="00EA368E" w:rsidR="00D526AF" w:rsidP="001E47CD" w:rsidRDefault="00D526AF" w14:paraId="19254AEE" w14:textId="77777777">
            <w:pPr>
              <w:rPr>
                <w:rFonts w:ascii="Century Gothic" w:hAnsi="Century Gothic" w:eastAsia="Calibri" w:cs="Arial"/>
                <w:sz w:val="22"/>
                <w:szCs w:val="22"/>
              </w:rPr>
            </w:pPr>
            <w:r w:rsidRPr="00EA368E">
              <w:rPr>
                <w:rFonts w:ascii="Century Gothic" w:hAnsi="Century Gothic" w:eastAsia="Calibri" w:cs="Arial"/>
                <w:sz w:val="22"/>
                <w:szCs w:val="22"/>
              </w:rPr>
              <w:t xml:space="preserve">Statutory Bodies and Other Organisations. </w:t>
            </w:r>
          </w:p>
          <w:p w:rsidRPr="00EA368E" w:rsidR="00D526AF" w:rsidP="001E47CD" w:rsidRDefault="00D526AF" w14:paraId="41C8F396" w14:textId="77777777">
            <w:pPr>
              <w:tabs>
                <w:tab w:val="left" w:pos="459"/>
              </w:tabs>
              <w:ind w:left="176"/>
              <w:rPr>
                <w:rFonts w:ascii="Century Gothic" w:hAnsi="Century Gothic"/>
                <w:sz w:val="22"/>
                <w:szCs w:val="22"/>
              </w:rPr>
            </w:pPr>
          </w:p>
        </w:tc>
      </w:tr>
    </w:tbl>
    <w:p w:rsidRPr="00EA368E" w:rsidR="00F10B09" w:rsidP="001E47CD" w:rsidRDefault="00F10B09" w14:paraId="72A3D3EC" w14:textId="77777777">
      <w:pPr>
        <w:pStyle w:val="BodyTextIndent2"/>
        <w:tabs>
          <w:tab w:val="left" w:pos="2977"/>
        </w:tabs>
        <w:ind w:left="2970" w:hanging="2970"/>
        <w:rPr>
          <w:rFonts w:ascii="Century Gothic" w:hAnsi="Century Gothic" w:cs="Arial"/>
          <w:b w:val="0"/>
          <w:sz w:val="22"/>
          <w:szCs w:val="22"/>
        </w:rPr>
      </w:pPr>
    </w:p>
    <w:tbl>
      <w:tblPr>
        <w:tblW w:w="921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214"/>
      </w:tblGrid>
      <w:tr w:rsidRPr="00EA368E" w:rsidR="00F10B09" w:rsidTr="44DF8C67" w14:paraId="6BAD459B" w14:textId="77777777">
        <w:tc>
          <w:tcPr>
            <w:tcW w:w="9214" w:type="dxa"/>
            <w:tcMar/>
          </w:tcPr>
          <w:p w:rsidRPr="00EA368E" w:rsidR="004F2DC1" w:rsidP="001B49A9" w:rsidRDefault="00F10B09" w14:paraId="78F30CDD" w14:textId="77777777">
            <w:pPr>
              <w:pStyle w:val="BodyTextIndent"/>
              <w:tabs>
                <w:tab w:val="clear" w:pos="4320"/>
              </w:tabs>
              <w:ind w:left="0" w:firstLine="0"/>
              <w:rPr>
                <w:rFonts w:ascii="Century Gothic" w:hAnsi="Century Gothic" w:cs="Arial"/>
                <w:bCs/>
                <w:sz w:val="22"/>
                <w:szCs w:val="22"/>
              </w:rPr>
            </w:pPr>
            <w:r w:rsidRPr="00EA368E">
              <w:rPr>
                <w:rFonts w:ascii="Century Gothic" w:hAnsi="Century Gothic" w:cs="Arial"/>
                <w:bCs/>
                <w:sz w:val="22"/>
                <w:szCs w:val="22"/>
              </w:rPr>
              <w:t>JOB SUMMARY</w:t>
            </w:r>
            <w:r w:rsidRPr="00EA368E" w:rsidR="006C2183">
              <w:rPr>
                <w:rFonts w:ascii="Century Gothic" w:hAnsi="Century Gothic" w:cs="Arial"/>
                <w:bCs/>
                <w:sz w:val="22"/>
                <w:szCs w:val="22"/>
              </w:rPr>
              <w:t xml:space="preserve">: </w:t>
            </w:r>
          </w:p>
          <w:p w:rsidRPr="00EA368E" w:rsidR="004F2DC1" w:rsidP="001B49A9" w:rsidRDefault="006C2183" w14:paraId="0547BE17" w14:textId="77777777">
            <w:pPr>
              <w:pStyle w:val="BodyTextIndent"/>
              <w:tabs>
                <w:tab w:val="clear" w:pos="4320"/>
              </w:tabs>
              <w:ind w:left="0" w:firstLine="0"/>
              <w:rPr>
                <w:rFonts w:ascii="Century Gothic" w:hAnsi="Century Gothic" w:cs="Arial"/>
                <w:bCs/>
                <w:sz w:val="22"/>
                <w:szCs w:val="22"/>
              </w:rPr>
            </w:pPr>
            <w:r w:rsidRPr="00EA368E">
              <w:rPr>
                <w:rFonts w:ascii="Century Gothic" w:hAnsi="Century Gothic" w:cs="Arial"/>
                <w:bCs/>
                <w:sz w:val="22"/>
                <w:szCs w:val="22"/>
              </w:rPr>
              <w:t>Main Purpose</w:t>
            </w:r>
            <w:r w:rsidRPr="00EA368E" w:rsidR="004F2DC1">
              <w:rPr>
                <w:rFonts w:ascii="Century Gothic" w:hAnsi="Century Gothic" w:cs="Arial"/>
                <w:bCs/>
                <w:sz w:val="22"/>
                <w:szCs w:val="22"/>
              </w:rPr>
              <w:t xml:space="preserve">: </w:t>
            </w:r>
          </w:p>
          <w:p w:rsidRPr="00EA368E" w:rsidR="00DD2D48" w:rsidP="001B49A9" w:rsidRDefault="3ED86763" w14:paraId="0A2E9D0A" w14:textId="6D31660D">
            <w:pPr>
              <w:pStyle w:val="BodyTextIndent"/>
              <w:tabs>
                <w:tab w:val="clear" w:pos="4320"/>
              </w:tabs>
              <w:ind w:left="0" w:firstLine="0"/>
              <w:rPr>
                <w:rFonts w:ascii="Century Gothic" w:hAnsi="Century Gothic" w:cs="Arial"/>
                <w:b w:val="0"/>
                <w:bCs w:val="0"/>
                <w:sz w:val="22"/>
                <w:szCs w:val="22"/>
              </w:rPr>
            </w:pPr>
            <w:r w:rsidRPr="320D9BD6" w:rsidR="3ED86763">
              <w:rPr>
                <w:rFonts w:ascii="Century Gothic" w:hAnsi="Century Gothic" w:cs="Arial"/>
                <w:b w:val="0"/>
                <w:bCs w:val="0"/>
                <w:sz w:val="22"/>
                <w:szCs w:val="22"/>
              </w:rPr>
              <w:t>The post holder is responsible and ac</w:t>
            </w:r>
            <w:r w:rsidRPr="320D9BD6" w:rsidR="77C9FFFC">
              <w:rPr>
                <w:rFonts w:ascii="Century Gothic" w:hAnsi="Century Gothic" w:cs="Arial"/>
                <w:b w:val="0"/>
                <w:bCs w:val="0"/>
                <w:sz w:val="22"/>
                <w:szCs w:val="22"/>
              </w:rPr>
              <w:t>countable for the</w:t>
            </w:r>
            <w:r w:rsidRPr="320D9BD6" w:rsidR="09FDD352">
              <w:rPr>
                <w:rFonts w:ascii="Century Gothic" w:hAnsi="Century Gothic" w:cs="Arial"/>
                <w:b w:val="0"/>
                <w:bCs w:val="0"/>
                <w:sz w:val="22"/>
                <w:szCs w:val="22"/>
              </w:rPr>
              <w:t xml:space="preserve"> organisation</w:t>
            </w:r>
            <w:r w:rsidRPr="320D9BD6" w:rsidR="5F9F44C9">
              <w:rPr>
                <w:rFonts w:ascii="Century Gothic" w:hAnsi="Century Gothic" w:cs="Arial"/>
                <w:b w:val="0"/>
                <w:bCs w:val="0"/>
                <w:sz w:val="22"/>
                <w:szCs w:val="22"/>
              </w:rPr>
              <w:t>’s</w:t>
            </w:r>
            <w:r w:rsidRPr="320D9BD6" w:rsidR="00055A54">
              <w:rPr>
                <w:rFonts w:ascii="Century Gothic" w:hAnsi="Century Gothic" w:cs="Arial"/>
                <w:b w:val="0"/>
                <w:bCs w:val="0"/>
                <w:sz w:val="22"/>
                <w:szCs w:val="22"/>
              </w:rPr>
              <w:t xml:space="preserve"> </w:t>
            </w:r>
            <w:r w:rsidRPr="320D9BD6" w:rsidR="00055A54">
              <w:rPr>
                <w:rFonts w:ascii="Century Gothic" w:hAnsi="Century Gothic" w:cs="Arial"/>
                <w:b w:val="0"/>
                <w:bCs w:val="0"/>
                <w:sz w:val="22"/>
                <w:szCs w:val="22"/>
              </w:rPr>
              <w:t>S</w:t>
            </w:r>
            <w:r w:rsidRPr="320D9BD6" w:rsidR="00055A54">
              <w:rPr>
                <w:rFonts w:ascii="Century Gothic" w:hAnsi="Century Gothic" w:cs="Arial"/>
                <w:b w:val="0"/>
                <w:bCs w:val="0"/>
                <w:sz w:val="22"/>
                <w:szCs w:val="22"/>
              </w:rPr>
              <w:t xml:space="preserve">ingle </w:t>
            </w:r>
            <w:r w:rsidRPr="320D9BD6" w:rsidR="00055A54">
              <w:rPr>
                <w:rFonts w:ascii="Century Gothic" w:hAnsi="Century Gothic" w:cs="Arial"/>
                <w:b w:val="0"/>
                <w:bCs w:val="0"/>
                <w:sz w:val="22"/>
                <w:szCs w:val="22"/>
              </w:rPr>
              <w:t>P</w:t>
            </w:r>
            <w:r w:rsidRPr="320D9BD6" w:rsidR="00055A54">
              <w:rPr>
                <w:rFonts w:ascii="Century Gothic" w:hAnsi="Century Gothic" w:cs="Arial"/>
                <w:b w:val="0"/>
                <w:bCs w:val="0"/>
                <w:sz w:val="22"/>
                <w:szCs w:val="22"/>
              </w:rPr>
              <w:t>oint of Access</w:t>
            </w:r>
            <w:r w:rsidRPr="320D9BD6" w:rsidR="09FDD352">
              <w:rPr>
                <w:rFonts w:ascii="Century Gothic" w:hAnsi="Century Gothic" w:cs="Arial"/>
                <w:b w:val="0"/>
                <w:bCs w:val="0"/>
                <w:sz w:val="22"/>
                <w:szCs w:val="22"/>
              </w:rPr>
              <w:t xml:space="preserve"> </w:t>
            </w:r>
            <w:r w:rsidRPr="320D9BD6" w:rsidR="00055A54">
              <w:rPr>
                <w:rFonts w:ascii="Century Gothic" w:hAnsi="Century Gothic" w:cs="Arial"/>
                <w:b w:val="0"/>
                <w:bCs w:val="0"/>
                <w:sz w:val="22"/>
                <w:szCs w:val="22"/>
              </w:rPr>
              <w:t>(</w:t>
            </w:r>
            <w:r w:rsidRPr="320D9BD6" w:rsidR="09FDD352">
              <w:rPr>
                <w:rFonts w:ascii="Century Gothic" w:hAnsi="Century Gothic" w:cs="Arial"/>
                <w:b w:val="0"/>
                <w:bCs w:val="0"/>
                <w:color w:val="auto"/>
                <w:sz w:val="22"/>
                <w:szCs w:val="22"/>
              </w:rPr>
              <w:t>SPA</w:t>
            </w:r>
            <w:r w:rsidRPr="320D9BD6" w:rsidR="00055A54">
              <w:rPr>
                <w:rFonts w:ascii="Century Gothic" w:hAnsi="Century Gothic" w:cs="Arial"/>
                <w:b w:val="0"/>
                <w:bCs w:val="0"/>
                <w:color w:val="auto"/>
                <w:sz w:val="22"/>
                <w:szCs w:val="22"/>
              </w:rPr>
              <w:t>)</w:t>
            </w:r>
            <w:r w:rsidRPr="320D9BD6" w:rsidR="09FDD352">
              <w:rPr>
                <w:rFonts w:ascii="Century Gothic" w:hAnsi="Century Gothic" w:cs="Arial"/>
                <w:b w:val="0"/>
                <w:bCs w:val="0"/>
                <w:color w:val="auto"/>
                <w:sz w:val="22"/>
                <w:szCs w:val="22"/>
              </w:rPr>
              <w:t xml:space="preserve"> &amp;</w:t>
            </w:r>
            <w:r w:rsidRPr="320D9BD6" w:rsidR="77C9FFFC">
              <w:rPr>
                <w:rFonts w:ascii="Century Gothic" w:hAnsi="Century Gothic" w:cs="Arial"/>
                <w:b w:val="0"/>
                <w:bCs w:val="0"/>
                <w:color w:val="auto"/>
                <w:sz w:val="22"/>
                <w:szCs w:val="22"/>
              </w:rPr>
              <w:t xml:space="preserve"> Re</w:t>
            </w:r>
            <w:r w:rsidRPr="320D9BD6" w:rsidR="77C9FFFC">
              <w:rPr>
                <w:rFonts w:ascii="Century Gothic" w:hAnsi="Century Gothic" w:cs="Arial"/>
                <w:b w:val="0"/>
                <w:bCs w:val="0"/>
                <w:color w:val="auto"/>
                <w:sz w:val="22"/>
                <w:szCs w:val="22"/>
              </w:rPr>
              <w:t>ferrals Hub</w:t>
            </w:r>
            <w:r w:rsidRPr="320D9BD6" w:rsidR="3ED86763">
              <w:rPr>
                <w:rFonts w:ascii="Century Gothic" w:hAnsi="Century Gothic" w:cs="Arial"/>
                <w:b w:val="0"/>
                <w:bCs w:val="0"/>
                <w:sz w:val="22"/>
                <w:szCs w:val="22"/>
              </w:rPr>
              <w:t xml:space="preserve"> and will:</w:t>
            </w:r>
          </w:p>
          <w:p w:rsidRPr="00EA368E" w:rsidR="00DD2D48" w:rsidP="001233C0" w:rsidRDefault="00DD2D48" w14:paraId="03D83B76" w14:textId="5ED6CA0E">
            <w:pPr>
              <w:pStyle w:val="BodyTextIndent"/>
              <w:numPr>
                <w:ilvl w:val="0"/>
                <w:numId w:val="14"/>
              </w:numPr>
              <w:tabs>
                <w:tab w:val="clear" w:pos="4320"/>
              </w:tabs>
              <w:rPr>
                <w:rFonts w:ascii="Century Gothic" w:hAnsi="Century Gothic" w:cs="Arial"/>
                <w:b w:val="0"/>
                <w:bCs w:val="0"/>
                <w:sz w:val="22"/>
                <w:szCs w:val="22"/>
              </w:rPr>
            </w:pPr>
            <w:r w:rsidRPr="44DF8C67" w:rsidR="00DD2D48">
              <w:rPr>
                <w:rFonts w:ascii="Century Gothic" w:hAnsi="Century Gothic" w:cs="Arial"/>
                <w:b w:val="0"/>
                <w:bCs w:val="0"/>
                <w:sz w:val="22"/>
                <w:szCs w:val="22"/>
              </w:rPr>
              <w:t xml:space="preserve">Promote and </w:t>
            </w:r>
            <w:r w:rsidRPr="44DF8C67" w:rsidR="00DD2D48">
              <w:rPr>
                <w:rFonts w:ascii="Century Gothic" w:hAnsi="Century Gothic" w:cs="Arial"/>
                <w:b w:val="0"/>
                <w:bCs w:val="0"/>
                <w:sz w:val="22"/>
                <w:szCs w:val="22"/>
              </w:rPr>
              <w:t>monitor</w:t>
            </w:r>
            <w:r w:rsidRPr="44DF8C67" w:rsidR="00DD2D48">
              <w:rPr>
                <w:rFonts w:ascii="Century Gothic" w:hAnsi="Century Gothic" w:cs="Arial"/>
                <w:b w:val="0"/>
                <w:bCs w:val="0"/>
                <w:sz w:val="22"/>
                <w:szCs w:val="22"/>
              </w:rPr>
              <w:t xml:space="preserve"> safe</w:t>
            </w:r>
            <w:r w:rsidRPr="44DF8C67" w:rsidR="66444998">
              <w:rPr>
                <w:rFonts w:ascii="Century Gothic" w:hAnsi="Century Gothic" w:cs="Arial"/>
                <w:b w:val="0"/>
                <w:bCs w:val="0"/>
                <w:sz w:val="22"/>
                <w:szCs w:val="22"/>
              </w:rPr>
              <w:t>,</w:t>
            </w:r>
            <w:r w:rsidRPr="44DF8C67" w:rsidR="00DD2D48">
              <w:rPr>
                <w:rFonts w:ascii="Century Gothic" w:hAnsi="Century Gothic" w:cs="Arial"/>
                <w:b w:val="0"/>
                <w:bCs w:val="0"/>
                <w:sz w:val="22"/>
                <w:szCs w:val="22"/>
              </w:rPr>
              <w:t xml:space="preserve"> effective </w:t>
            </w:r>
            <w:r w:rsidRPr="44DF8C67" w:rsidR="0015546A">
              <w:rPr>
                <w:rFonts w:ascii="Century Gothic" w:hAnsi="Century Gothic" w:cs="Arial"/>
                <w:b w:val="0"/>
                <w:bCs w:val="0"/>
                <w:sz w:val="22"/>
                <w:szCs w:val="22"/>
              </w:rPr>
              <w:t>practice</w:t>
            </w:r>
            <w:r w:rsidRPr="44DF8C67" w:rsidR="2300EFC1">
              <w:rPr>
                <w:rFonts w:ascii="Century Gothic" w:hAnsi="Century Gothic" w:cs="Arial"/>
                <w:b w:val="0"/>
                <w:bCs w:val="0"/>
                <w:sz w:val="22"/>
                <w:szCs w:val="22"/>
              </w:rPr>
              <w:t xml:space="preserve"> and adapt to degrees of complexity </w:t>
            </w:r>
          </w:p>
          <w:p w:rsidRPr="00EA368E" w:rsidR="00DD2D48" w:rsidP="001233C0" w:rsidRDefault="575CCEAC" w14:paraId="738C98B8" w14:textId="5AFC8AF5">
            <w:pPr>
              <w:pStyle w:val="BodyTextIndent"/>
              <w:numPr>
                <w:ilvl w:val="0"/>
                <w:numId w:val="14"/>
              </w:numPr>
              <w:tabs>
                <w:tab w:val="clear" w:pos="4320"/>
              </w:tabs>
              <w:rPr>
                <w:rFonts w:ascii="Century Gothic" w:hAnsi="Century Gothic" w:cs="Arial"/>
                <w:b w:val="0"/>
                <w:sz w:val="22"/>
                <w:szCs w:val="22"/>
              </w:rPr>
            </w:pPr>
            <w:r w:rsidRPr="59900756">
              <w:rPr>
                <w:rFonts w:ascii="Century Gothic" w:hAnsi="Century Gothic" w:cs="Arial"/>
                <w:b w:val="0"/>
                <w:sz w:val="22"/>
                <w:szCs w:val="22"/>
              </w:rPr>
              <w:t xml:space="preserve">Enhance the </w:t>
            </w:r>
            <w:r w:rsidRPr="59900756" w:rsidR="4F2AE679">
              <w:rPr>
                <w:rFonts w:ascii="Century Gothic" w:hAnsi="Century Gothic" w:cs="Arial"/>
                <w:b w:val="0"/>
                <w:sz w:val="22"/>
                <w:szCs w:val="22"/>
              </w:rPr>
              <w:t>experience</w:t>
            </w:r>
            <w:r w:rsidRPr="59900756" w:rsidR="3F017E28">
              <w:rPr>
                <w:rFonts w:ascii="Century Gothic" w:hAnsi="Century Gothic" w:cs="Arial"/>
                <w:b w:val="0"/>
                <w:sz w:val="22"/>
                <w:szCs w:val="22"/>
              </w:rPr>
              <w:t xml:space="preserve"> for people accessing the service</w:t>
            </w:r>
            <w:r w:rsidRPr="59900756" w:rsidR="4F2AE679">
              <w:rPr>
                <w:rFonts w:ascii="Century Gothic" w:hAnsi="Century Gothic" w:cs="Arial"/>
                <w:b w:val="0"/>
                <w:sz w:val="22"/>
                <w:szCs w:val="22"/>
              </w:rPr>
              <w:t>.</w:t>
            </w:r>
          </w:p>
          <w:p w:rsidRPr="00EA368E" w:rsidR="002375B5" w:rsidP="001233C0" w:rsidRDefault="7A301541" w14:paraId="41EAA2A9" w14:textId="417E36D5">
            <w:pPr>
              <w:pStyle w:val="BodyTextIndent"/>
              <w:numPr>
                <w:ilvl w:val="0"/>
                <w:numId w:val="14"/>
              </w:numPr>
              <w:tabs>
                <w:tab w:val="clear" w:pos="4320"/>
              </w:tabs>
              <w:rPr>
                <w:rFonts w:ascii="Century Gothic" w:hAnsi="Century Gothic" w:cs="Arial"/>
                <w:b w:val="0"/>
                <w:bCs w:val="0"/>
                <w:sz w:val="22"/>
                <w:szCs w:val="22"/>
              </w:rPr>
            </w:pPr>
            <w:r w:rsidRPr="44DF8C67" w:rsidR="7A301541">
              <w:rPr>
                <w:rFonts w:ascii="Century Gothic" w:hAnsi="Century Gothic" w:cs="Arial"/>
                <w:b w:val="0"/>
                <w:bCs w:val="0"/>
                <w:sz w:val="22"/>
                <w:szCs w:val="22"/>
              </w:rPr>
              <w:t>Provide</w:t>
            </w:r>
            <w:r w:rsidRPr="44DF8C67" w:rsidR="7A301541">
              <w:rPr>
                <w:rFonts w:ascii="Century Gothic" w:hAnsi="Century Gothic" w:cs="Arial"/>
                <w:b w:val="0"/>
                <w:bCs w:val="0"/>
                <w:sz w:val="22"/>
                <w:szCs w:val="22"/>
              </w:rPr>
              <w:t xml:space="preserve"> effective</w:t>
            </w:r>
            <w:r w:rsidRPr="44DF8C67" w:rsidR="4596BC31">
              <w:rPr>
                <w:rFonts w:ascii="Century Gothic" w:hAnsi="Century Gothic" w:cs="Arial"/>
                <w:b w:val="0"/>
                <w:bCs w:val="0"/>
                <w:sz w:val="22"/>
                <w:szCs w:val="22"/>
              </w:rPr>
              <w:t xml:space="preserve"> </w:t>
            </w:r>
            <w:r w:rsidRPr="44DF8C67" w:rsidR="4596BC31">
              <w:rPr>
                <w:rFonts w:ascii="Century Gothic" w:hAnsi="Century Gothic" w:cs="Arial"/>
                <w:b w:val="0"/>
                <w:bCs w:val="0"/>
                <w:sz w:val="22"/>
                <w:szCs w:val="22"/>
              </w:rPr>
              <w:t xml:space="preserve">managerial </w:t>
            </w:r>
            <w:r w:rsidRPr="44DF8C67" w:rsidR="7A301541">
              <w:rPr>
                <w:rFonts w:ascii="Century Gothic" w:hAnsi="Century Gothic" w:cs="Arial"/>
                <w:b w:val="0"/>
                <w:bCs w:val="0"/>
                <w:sz w:val="22"/>
                <w:szCs w:val="22"/>
              </w:rPr>
              <w:t>leadership</w:t>
            </w:r>
            <w:r w:rsidRPr="44DF8C67" w:rsidR="7A301541">
              <w:rPr>
                <w:rFonts w:ascii="Century Gothic" w:hAnsi="Century Gothic" w:cs="Arial"/>
                <w:b w:val="0"/>
                <w:bCs w:val="0"/>
                <w:sz w:val="22"/>
                <w:szCs w:val="22"/>
              </w:rPr>
              <w:t xml:space="preserve"> </w:t>
            </w:r>
            <w:r w:rsidRPr="44DF8C67" w:rsidR="002375B5">
              <w:rPr>
                <w:rFonts w:ascii="Century Gothic" w:hAnsi="Century Gothic" w:cs="Arial"/>
                <w:b w:val="0"/>
                <w:bCs w:val="0"/>
                <w:sz w:val="22"/>
                <w:szCs w:val="22"/>
              </w:rPr>
              <w:t>t</w:t>
            </w:r>
            <w:r w:rsidRPr="44DF8C67" w:rsidR="1E09D14E">
              <w:rPr>
                <w:rFonts w:ascii="Century Gothic" w:hAnsi="Century Gothic" w:cs="Arial"/>
                <w:b w:val="0"/>
                <w:bCs w:val="0"/>
                <w:sz w:val="22"/>
                <w:szCs w:val="22"/>
              </w:rPr>
              <w:t xml:space="preserve">o Clinical Specialists, </w:t>
            </w:r>
            <w:r w:rsidRPr="44DF8C67" w:rsidR="458E438F">
              <w:rPr>
                <w:rFonts w:ascii="Century Gothic" w:hAnsi="Century Gothic" w:cs="Arial"/>
                <w:b w:val="0"/>
                <w:bCs w:val="0"/>
                <w:sz w:val="22"/>
                <w:szCs w:val="22"/>
              </w:rPr>
              <w:t>Referrals A</w:t>
            </w:r>
            <w:r w:rsidRPr="44DF8C67" w:rsidR="002375B5">
              <w:rPr>
                <w:rFonts w:ascii="Century Gothic" w:hAnsi="Century Gothic" w:cs="Arial"/>
                <w:b w:val="0"/>
                <w:bCs w:val="0"/>
                <w:sz w:val="22"/>
                <w:szCs w:val="22"/>
              </w:rPr>
              <w:t>ssistant</w:t>
            </w:r>
            <w:r w:rsidRPr="44DF8C67" w:rsidR="7A6A8D2C">
              <w:rPr>
                <w:rFonts w:ascii="Century Gothic" w:hAnsi="Century Gothic" w:cs="Arial"/>
                <w:b w:val="0"/>
                <w:bCs w:val="0"/>
                <w:sz w:val="22"/>
                <w:szCs w:val="22"/>
              </w:rPr>
              <w:t>,</w:t>
            </w:r>
            <w:r w:rsidRPr="44DF8C67" w:rsidR="458E438F">
              <w:rPr>
                <w:rFonts w:ascii="Century Gothic" w:hAnsi="Century Gothic" w:cs="Arial"/>
                <w:b w:val="0"/>
                <w:bCs w:val="0"/>
                <w:sz w:val="22"/>
                <w:szCs w:val="22"/>
              </w:rPr>
              <w:t xml:space="preserve"> Referrals &amp; Admissions </w:t>
            </w:r>
            <w:r w:rsidRPr="44DF8C67" w:rsidR="002375B5">
              <w:rPr>
                <w:rFonts w:ascii="Century Gothic" w:hAnsi="Century Gothic" w:cs="Arial"/>
                <w:b w:val="0"/>
                <w:bCs w:val="0"/>
                <w:sz w:val="22"/>
                <w:szCs w:val="22"/>
              </w:rPr>
              <w:t>Coordinator</w:t>
            </w:r>
            <w:r w:rsidRPr="44DF8C67" w:rsidR="458E438F">
              <w:rPr>
                <w:rFonts w:ascii="Century Gothic" w:hAnsi="Century Gothic" w:cs="Arial"/>
                <w:b w:val="0"/>
                <w:bCs w:val="0"/>
                <w:sz w:val="22"/>
                <w:szCs w:val="22"/>
              </w:rPr>
              <w:t>s</w:t>
            </w:r>
            <w:r w:rsidRPr="44DF8C67" w:rsidR="002375B5">
              <w:rPr>
                <w:rFonts w:ascii="Century Gothic" w:hAnsi="Century Gothic" w:cs="Arial"/>
                <w:b w:val="0"/>
                <w:bCs w:val="0"/>
                <w:sz w:val="22"/>
                <w:szCs w:val="22"/>
              </w:rPr>
              <w:t xml:space="preserve">  </w:t>
            </w:r>
          </w:p>
          <w:p w:rsidRPr="00EA368E" w:rsidR="00DD2D48" w:rsidP="001233C0" w:rsidRDefault="00DD2D48" w14:paraId="14A47A49" w14:textId="552A5B42">
            <w:pPr>
              <w:pStyle w:val="BodyTextIndent"/>
              <w:numPr>
                <w:ilvl w:val="0"/>
                <w:numId w:val="14"/>
              </w:numPr>
              <w:tabs>
                <w:tab w:val="clear" w:pos="4320"/>
              </w:tabs>
              <w:rPr>
                <w:rFonts w:ascii="Century Gothic" w:hAnsi="Century Gothic" w:cs="Arial"/>
                <w:b w:val="0"/>
                <w:sz w:val="22"/>
                <w:szCs w:val="22"/>
              </w:rPr>
            </w:pPr>
            <w:r w:rsidRPr="00EA368E">
              <w:rPr>
                <w:rFonts w:ascii="Century Gothic" w:hAnsi="Century Gothic" w:cs="Arial"/>
                <w:b w:val="0"/>
                <w:sz w:val="22"/>
                <w:szCs w:val="22"/>
              </w:rPr>
              <w:t>Contribute to the delivery of the organisation’s objectives</w:t>
            </w:r>
            <w:r w:rsidRPr="00EA368E" w:rsidR="000E7F75">
              <w:rPr>
                <w:rFonts w:ascii="Century Gothic" w:hAnsi="Century Gothic" w:cs="Arial"/>
                <w:b w:val="0"/>
                <w:sz w:val="22"/>
                <w:szCs w:val="22"/>
              </w:rPr>
              <w:t xml:space="preserve"> and </w:t>
            </w:r>
            <w:r w:rsidRPr="00EA368E" w:rsidR="0015546A">
              <w:rPr>
                <w:rFonts w:ascii="Century Gothic" w:hAnsi="Century Gothic" w:cs="Arial"/>
                <w:b w:val="0"/>
                <w:sz w:val="22"/>
                <w:szCs w:val="22"/>
              </w:rPr>
              <w:t>strategy.</w:t>
            </w:r>
          </w:p>
          <w:p w:rsidR="00EA368E" w:rsidP="001B49A9" w:rsidRDefault="00EA368E" w14:paraId="3813F605" w14:textId="77777777">
            <w:pPr>
              <w:pStyle w:val="BodyTextIndent"/>
              <w:tabs>
                <w:tab w:val="clear" w:pos="4320"/>
              </w:tabs>
              <w:ind w:left="0" w:firstLine="0"/>
              <w:rPr>
                <w:rFonts w:ascii="Century Gothic" w:hAnsi="Century Gothic" w:cs="Arial"/>
                <w:b w:val="0"/>
                <w:sz w:val="22"/>
                <w:szCs w:val="22"/>
              </w:rPr>
            </w:pPr>
          </w:p>
          <w:p w:rsidRPr="00EA368E" w:rsidR="001E47CD" w:rsidP="001B49A9" w:rsidRDefault="533CFA24" w14:paraId="3C4D216B" w14:textId="2496DBE9">
            <w:pPr>
              <w:pStyle w:val="BodyTextIndent"/>
              <w:tabs>
                <w:tab w:val="clear" w:pos="4320"/>
              </w:tabs>
              <w:ind w:left="0" w:firstLine="0"/>
              <w:rPr>
                <w:rFonts w:ascii="Century Gothic" w:hAnsi="Century Gothic" w:cs="Arial"/>
                <w:sz w:val="22"/>
                <w:szCs w:val="22"/>
              </w:rPr>
            </w:pPr>
            <w:r w:rsidRPr="59900756">
              <w:rPr>
                <w:rFonts w:ascii="Century Gothic" w:hAnsi="Century Gothic" w:cs="Arial"/>
                <w:b w:val="0"/>
                <w:sz w:val="22"/>
                <w:szCs w:val="22"/>
              </w:rPr>
              <w:t xml:space="preserve">The </w:t>
            </w:r>
            <w:r w:rsidRPr="59900756" w:rsidR="5FB1874E">
              <w:rPr>
                <w:rFonts w:ascii="Century Gothic" w:hAnsi="Century Gothic" w:cs="Arial"/>
                <w:b w:val="0"/>
                <w:sz w:val="22"/>
                <w:szCs w:val="22"/>
              </w:rPr>
              <w:t xml:space="preserve">Single Point of Access &amp; </w:t>
            </w:r>
            <w:r w:rsidRPr="59900756" w:rsidR="5F3ECFE4">
              <w:rPr>
                <w:rFonts w:ascii="Century Gothic" w:hAnsi="Century Gothic" w:cs="Arial"/>
                <w:b w:val="0"/>
                <w:sz w:val="22"/>
                <w:szCs w:val="22"/>
              </w:rPr>
              <w:t xml:space="preserve">Referrals </w:t>
            </w:r>
            <w:r w:rsidRPr="59900756" w:rsidR="29239DF3">
              <w:rPr>
                <w:rFonts w:ascii="Century Gothic" w:hAnsi="Century Gothic" w:cs="Arial"/>
                <w:b w:val="0"/>
                <w:sz w:val="22"/>
                <w:szCs w:val="22"/>
              </w:rPr>
              <w:t>Hub Manager</w:t>
            </w:r>
            <w:r w:rsidRPr="59900756" w:rsidR="56F73FC6">
              <w:rPr>
                <w:rFonts w:ascii="Century Gothic" w:hAnsi="Century Gothic" w:cs="Arial"/>
                <w:b w:val="0"/>
                <w:sz w:val="22"/>
                <w:szCs w:val="22"/>
              </w:rPr>
              <w:t xml:space="preserve"> </w:t>
            </w:r>
            <w:r w:rsidRPr="59900756" w:rsidR="3AFCA8C8">
              <w:rPr>
                <w:rFonts w:ascii="Century Gothic" w:hAnsi="Century Gothic" w:cs="Arial"/>
                <w:b w:val="0"/>
                <w:sz w:val="22"/>
                <w:szCs w:val="22"/>
              </w:rPr>
              <w:t xml:space="preserve">will work pro-actively across all services </w:t>
            </w:r>
            <w:r w:rsidRPr="59900756" w:rsidR="482E0160">
              <w:rPr>
                <w:rFonts w:ascii="Century Gothic" w:hAnsi="Century Gothic" w:cs="Arial"/>
                <w:b w:val="0"/>
                <w:sz w:val="22"/>
                <w:szCs w:val="22"/>
              </w:rPr>
              <w:t xml:space="preserve">areas </w:t>
            </w:r>
            <w:r w:rsidRPr="59900756" w:rsidR="3AFCA8C8">
              <w:rPr>
                <w:rFonts w:ascii="Century Gothic" w:hAnsi="Century Gothic" w:cs="Arial"/>
                <w:b w:val="0"/>
                <w:sz w:val="22"/>
                <w:szCs w:val="22"/>
              </w:rPr>
              <w:t>within S</w:t>
            </w:r>
            <w:r w:rsidRPr="59900756" w:rsidR="1171EBCE">
              <w:rPr>
                <w:rFonts w:ascii="Century Gothic" w:hAnsi="Century Gothic" w:cs="Arial"/>
                <w:b w:val="0"/>
                <w:sz w:val="22"/>
                <w:szCs w:val="22"/>
              </w:rPr>
              <w:t xml:space="preserve">aint </w:t>
            </w:r>
            <w:r w:rsidRPr="59900756" w:rsidR="3AFCA8C8">
              <w:rPr>
                <w:rFonts w:ascii="Century Gothic" w:hAnsi="Century Gothic" w:cs="Arial"/>
                <w:b w:val="0"/>
                <w:sz w:val="22"/>
                <w:szCs w:val="22"/>
              </w:rPr>
              <w:t>F</w:t>
            </w:r>
            <w:r w:rsidRPr="59900756" w:rsidR="1171EBCE">
              <w:rPr>
                <w:rFonts w:ascii="Century Gothic" w:hAnsi="Century Gothic" w:cs="Arial"/>
                <w:b w:val="0"/>
                <w:sz w:val="22"/>
                <w:szCs w:val="22"/>
              </w:rPr>
              <w:t xml:space="preserve">rancis </w:t>
            </w:r>
            <w:r w:rsidRPr="59900756" w:rsidR="3AFCA8C8">
              <w:rPr>
                <w:rFonts w:ascii="Century Gothic" w:hAnsi="Century Gothic" w:cs="Arial"/>
                <w:b w:val="0"/>
                <w:sz w:val="22"/>
                <w:szCs w:val="22"/>
              </w:rPr>
              <w:t>H</w:t>
            </w:r>
            <w:r w:rsidRPr="59900756" w:rsidR="1171EBCE">
              <w:rPr>
                <w:rFonts w:ascii="Century Gothic" w:hAnsi="Century Gothic" w:cs="Arial"/>
                <w:b w:val="0"/>
                <w:sz w:val="22"/>
                <w:szCs w:val="22"/>
              </w:rPr>
              <w:t>ospice (SFH)</w:t>
            </w:r>
            <w:r w:rsidRPr="59900756" w:rsidR="3AFCA8C8">
              <w:rPr>
                <w:rFonts w:ascii="Century Gothic" w:hAnsi="Century Gothic" w:cs="Arial"/>
                <w:b w:val="0"/>
                <w:sz w:val="22"/>
                <w:szCs w:val="22"/>
              </w:rPr>
              <w:t xml:space="preserve"> ensuring that </w:t>
            </w:r>
            <w:r w:rsidRPr="59900756">
              <w:rPr>
                <w:rFonts w:ascii="Century Gothic" w:hAnsi="Century Gothic" w:cs="Arial"/>
                <w:b w:val="0"/>
                <w:sz w:val="22"/>
                <w:szCs w:val="22"/>
              </w:rPr>
              <w:t xml:space="preserve">all processes </w:t>
            </w:r>
            <w:r w:rsidRPr="59900756" w:rsidR="3AFCA8C8">
              <w:rPr>
                <w:rFonts w:ascii="Century Gothic" w:hAnsi="Century Gothic" w:cs="Arial"/>
                <w:b w:val="0"/>
                <w:sz w:val="22"/>
                <w:szCs w:val="22"/>
              </w:rPr>
              <w:t>are in place for a</w:t>
            </w:r>
            <w:r w:rsidRPr="59900756">
              <w:rPr>
                <w:rFonts w:ascii="Century Gothic" w:hAnsi="Century Gothic" w:cs="Arial"/>
                <w:b w:val="0"/>
                <w:sz w:val="22"/>
                <w:szCs w:val="22"/>
              </w:rPr>
              <w:t xml:space="preserve">n individual’s referral </w:t>
            </w:r>
            <w:r w:rsidRPr="59900756" w:rsidR="3AFCA8C8">
              <w:rPr>
                <w:rFonts w:ascii="Century Gothic" w:hAnsi="Century Gothic" w:cs="Arial"/>
                <w:b w:val="0"/>
                <w:sz w:val="22"/>
                <w:szCs w:val="22"/>
              </w:rPr>
              <w:t xml:space="preserve">to </w:t>
            </w:r>
            <w:r w:rsidRPr="59900756" w:rsidR="047B1BBD">
              <w:rPr>
                <w:rFonts w:ascii="Century Gothic" w:hAnsi="Century Gothic" w:cs="Arial"/>
                <w:b w:val="0"/>
                <w:sz w:val="22"/>
                <w:szCs w:val="22"/>
              </w:rPr>
              <w:t xml:space="preserve">SFH </w:t>
            </w:r>
            <w:r w:rsidRPr="59900756" w:rsidR="3AFCA8C8">
              <w:rPr>
                <w:rFonts w:ascii="Century Gothic" w:hAnsi="Century Gothic" w:cs="Arial"/>
                <w:b w:val="0"/>
                <w:sz w:val="22"/>
                <w:szCs w:val="22"/>
              </w:rPr>
              <w:t>Services</w:t>
            </w:r>
            <w:r w:rsidRPr="59900756">
              <w:rPr>
                <w:rFonts w:ascii="Century Gothic" w:hAnsi="Century Gothic" w:cs="Arial"/>
                <w:b w:val="0"/>
                <w:sz w:val="22"/>
                <w:szCs w:val="22"/>
              </w:rPr>
              <w:t xml:space="preserve"> and that access to services is appropriate and in real time. </w:t>
            </w:r>
            <w:r w:rsidRPr="59900756" w:rsidR="3AFCA8C8">
              <w:rPr>
                <w:rFonts w:ascii="Century Gothic" w:hAnsi="Century Gothic" w:cs="Arial"/>
                <w:b w:val="0"/>
                <w:sz w:val="22"/>
                <w:szCs w:val="22"/>
              </w:rPr>
              <w:t>The post holder will work</w:t>
            </w:r>
            <w:r w:rsidRPr="59900756">
              <w:rPr>
                <w:rFonts w:ascii="Century Gothic" w:hAnsi="Century Gothic" w:cs="Arial"/>
                <w:b w:val="0"/>
                <w:sz w:val="22"/>
                <w:szCs w:val="22"/>
              </w:rPr>
              <w:t xml:space="preserve"> </w:t>
            </w:r>
            <w:r w:rsidRPr="59900756" w:rsidR="3D8A3C3F">
              <w:rPr>
                <w:rFonts w:ascii="Century Gothic" w:hAnsi="Century Gothic" w:cs="Arial"/>
                <w:b w:val="0"/>
                <w:sz w:val="22"/>
                <w:szCs w:val="22"/>
              </w:rPr>
              <w:t>closely with</w:t>
            </w:r>
            <w:r w:rsidRPr="59900756" w:rsidR="3AFCA8C8">
              <w:rPr>
                <w:rFonts w:ascii="Century Gothic" w:hAnsi="Century Gothic" w:cs="Arial"/>
                <w:b w:val="0"/>
                <w:sz w:val="22"/>
                <w:szCs w:val="22"/>
              </w:rPr>
              <w:t xml:space="preserve"> </w:t>
            </w:r>
            <w:r w:rsidRPr="59900756">
              <w:rPr>
                <w:rFonts w:ascii="Century Gothic" w:hAnsi="Century Gothic" w:cs="Arial"/>
                <w:b w:val="0"/>
                <w:sz w:val="22"/>
                <w:szCs w:val="22"/>
              </w:rPr>
              <w:t>Community Services,</w:t>
            </w:r>
            <w:r w:rsidRPr="59900756" w:rsidR="257C666D">
              <w:rPr>
                <w:rFonts w:ascii="Century Gothic" w:hAnsi="Century Gothic" w:cs="Arial"/>
                <w:b w:val="0"/>
                <w:sz w:val="22"/>
                <w:szCs w:val="22"/>
              </w:rPr>
              <w:t xml:space="preserve"> </w:t>
            </w:r>
            <w:r w:rsidRPr="59900756">
              <w:rPr>
                <w:rFonts w:ascii="Century Gothic" w:hAnsi="Century Gothic" w:cs="Arial"/>
                <w:b w:val="0"/>
                <w:sz w:val="22"/>
                <w:szCs w:val="22"/>
              </w:rPr>
              <w:t>t</w:t>
            </w:r>
            <w:r w:rsidRPr="59900756" w:rsidR="62C8FB01">
              <w:rPr>
                <w:rFonts w:ascii="Century Gothic" w:hAnsi="Century Gothic" w:cs="Arial"/>
                <w:b w:val="0"/>
                <w:sz w:val="22"/>
                <w:szCs w:val="22"/>
              </w:rPr>
              <w:t>he Ward</w:t>
            </w:r>
            <w:r w:rsidRPr="59900756" w:rsidR="257C666D">
              <w:rPr>
                <w:rFonts w:ascii="Century Gothic" w:hAnsi="Century Gothic" w:cs="Arial"/>
                <w:b w:val="0"/>
                <w:sz w:val="22"/>
                <w:szCs w:val="22"/>
              </w:rPr>
              <w:t>, Therapies</w:t>
            </w:r>
            <w:r w:rsidRPr="59900756" w:rsidR="6090260B">
              <w:rPr>
                <w:rFonts w:ascii="Century Gothic" w:hAnsi="Century Gothic" w:cs="Arial"/>
                <w:b w:val="0"/>
                <w:sz w:val="22"/>
                <w:szCs w:val="22"/>
              </w:rPr>
              <w:t xml:space="preserve"> &amp; Individual </w:t>
            </w:r>
            <w:r w:rsidRPr="59900756" w:rsidR="3D8A3C3F">
              <w:rPr>
                <w:rFonts w:ascii="Century Gothic" w:hAnsi="Century Gothic" w:cs="Arial"/>
                <w:b w:val="0"/>
                <w:sz w:val="22"/>
                <w:szCs w:val="22"/>
              </w:rPr>
              <w:t>Support</w:t>
            </w:r>
            <w:r w:rsidRPr="59900756" w:rsidR="4D70428D">
              <w:rPr>
                <w:rFonts w:ascii="Century Gothic" w:hAnsi="Century Gothic" w:cs="Arial"/>
                <w:b w:val="0"/>
                <w:sz w:val="22"/>
                <w:szCs w:val="22"/>
              </w:rPr>
              <w:t xml:space="preserve"> </w:t>
            </w:r>
            <w:r w:rsidRPr="59900756" w:rsidR="3D8A3C3F">
              <w:rPr>
                <w:rFonts w:ascii="Century Gothic" w:hAnsi="Century Gothic" w:cs="Arial"/>
                <w:b w:val="0"/>
                <w:sz w:val="22"/>
                <w:szCs w:val="22"/>
              </w:rPr>
              <w:t>Services</w:t>
            </w:r>
            <w:r w:rsidRPr="59900756" w:rsidR="7769F1CA">
              <w:rPr>
                <w:rFonts w:ascii="Century Gothic" w:hAnsi="Century Gothic" w:cs="Arial"/>
                <w:b w:val="0"/>
                <w:sz w:val="22"/>
                <w:szCs w:val="22"/>
              </w:rPr>
              <w:t>,</w:t>
            </w:r>
            <w:r w:rsidRPr="59900756" w:rsidR="03FA2C23">
              <w:rPr>
                <w:rFonts w:ascii="Century Gothic" w:hAnsi="Century Gothic" w:cs="Arial"/>
                <w:b w:val="0"/>
                <w:sz w:val="22"/>
                <w:szCs w:val="22"/>
              </w:rPr>
              <w:t xml:space="preserve"> </w:t>
            </w:r>
            <w:r w:rsidRPr="59900756" w:rsidR="7769F1CA">
              <w:rPr>
                <w:rFonts w:ascii="Century Gothic" w:hAnsi="Century Gothic" w:cs="Arial"/>
                <w:b w:val="0"/>
                <w:sz w:val="22"/>
                <w:szCs w:val="22"/>
              </w:rPr>
              <w:t xml:space="preserve">OrangeLine &amp; </w:t>
            </w:r>
            <w:r w:rsidRPr="59900756" w:rsidR="591F5E66">
              <w:rPr>
                <w:rFonts w:ascii="Century Gothic" w:hAnsi="Century Gothic" w:cs="Arial"/>
                <w:b w:val="0"/>
                <w:sz w:val="22"/>
                <w:szCs w:val="22"/>
              </w:rPr>
              <w:t>W</w:t>
            </w:r>
            <w:r w:rsidRPr="59900756" w:rsidR="7769F1CA">
              <w:rPr>
                <w:rFonts w:ascii="Century Gothic" w:hAnsi="Century Gothic" w:cs="Arial"/>
                <w:b w:val="0"/>
                <w:sz w:val="22"/>
                <w:szCs w:val="22"/>
              </w:rPr>
              <w:t>e</w:t>
            </w:r>
            <w:r w:rsidRPr="59900756" w:rsidR="591F5E66">
              <w:rPr>
                <w:rFonts w:ascii="Century Gothic" w:hAnsi="Century Gothic" w:cs="Arial"/>
                <w:b w:val="0"/>
                <w:sz w:val="22"/>
                <w:szCs w:val="22"/>
              </w:rPr>
              <w:t>llbeing/Therapies Services</w:t>
            </w:r>
            <w:r w:rsidRPr="59900756">
              <w:rPr>
                <w:rFonts w:ascii="Century Gothic" w:hAnsi="Century Gothic" w:cs="Arial"/>
                <w:b w:val="0"/>
                <w:sz w:val="22"/>
                <w:szCs w:val="22"/>
              </w:rPr>
              <w:t xml:space="preserve"> staff </w:t>
            </w:r>
            <w:r w:rsidRPr="59900756" w:rsidR="3AFCA8C8">
              <w:rPr>
                <w:rFonts w:ascii="Century Gothic" w:hAnsi="Century Gothic" w:cs="Arial"/>
                <w:b w:val="0"/>
                <w:sz w:val="22"/>
                <w:szCs w:val="22"/>
              </w:rPr>
              <w:t>ensuring that all</w:t>
            </w:r>
            <w:r w:rsidRPr="59900756" w:rsidR="257C666D">
              <w:rPr>
                <w:rFonts w:ascii="Century Gothic" w:hAnsi="Century Gothic" w:cs="Arial"/>
                <w:b w:val="0"/>
                <w:sz w:val="22"/>
                <w:szCs w:val="22"/>
              </w:rPr>
              <w:t xml:space="preserve"> are informed and working in collaboration for the best outcome for the</w:t>
            </w:r>
            <w:r w:rsidRPr="59900756" w:rsidR="3D8A3C3F">
              <w:rPr>
                <w:rFonts w:ascii="Century Gothic" w:hAnsi="Century Gothic" w:cs="Arial"/>
                <w:b w:val="0"/>
                <w:sz w:val="22"/>
                <w:szCs w:val="22"/>
              </w:rPr>
              <w:t xml:space="preserve"> referred</w:t>
            </w:r>
            <w:r w:rsidRPr="59900756" w:rsidR="257C666D">
              <w:rPr>
                <w:rFonts w:ascii="Century Gothic" w:hAnsi="Century Gothic" w:cs="Arial"/>
                <w:b w:val="0"/>
                <w:sz w:val="22"/>
                <w:szCs w:val="22"/>
              </w:rPr>
              <w:t xml:space="preserve"> service user</w:t>
            </w:r>
            <w:bookmarkStart w:name="_Int_GiIq5JvS" w:id="9"/>
            <w:r w:rsidRPr="59900756" w:rsidR="257C666D">
              <w:rPr>
                <w:rFonts w:ascii="Century Gothic" w:hAnsi="Century Gothic" w:cs="Arial"/>
                <w:b w:val="0"/>
                <w:sz w:val="22"/>
                <w:szCs w:val="22"/>
              </w:rPr>
              <w:t xml:space="preserve">.  </w:t>
            </w:r>
            <w:bookmarkEnd w:id="9"/>
            <w:r w:rsidRPr="59900756" w:rsidR="3AFCA8C8">
              <w:rPr>
                <w:rFonts w:ascii="Century Gothic" w:hAnsi="Century Gothic" w:cs="Arial"/>
                <w:b w:val="0"/>
                <w:sz w:val="22"/>
                <w:szCs w:val="22"/>
              </w:rPr>
              <w:t xml:space="preserve"> </w:t>
            </w:r>
          </w:p>
          <w:p w:rsidR="0015546A" w:rsidP="001B49A9" w:rsidRDefault="0015546A" w14:paraId="5EE6D1D1" w14:textId="77777777">
            <w:pPr>
              <w:pStyle w:val="BodyTextIndent"/>
              <w:tabs>
                <w:tab w:val="clear" w:pos="4320"/>
              </w:tabs>
              <w:ind w:left="0" w:firstLine="0"/>
              <w:rPr>
                <w:rFonts w:ascii="Century Gothic" w:hAnsi="Century Gothic" w:cs="Arial"/>
                <w:b w:val="0"/>
                <w:sz w:val="22"/>
                <w:szCs w:val="22"/>
              </w:rPr>
            </w:pPr>
          </w:p>
          <w:p w:rsidRPr="0015546A" w:rsidR="00AC5D92" w:rsidP="001B49A9" w:rsidRDefault="00AC5D92" w14:paraId="22AD89E0" w14:textId="54FBE757">
            <w:pPr>
              <w:pStyle w:val="BodyTextIndent"/>
              <w:tabs>
                <w:tab w:val="clear" w:pos="4320"/>
              </w:tabs>
              <w:ind w:left="0" w:firstLine="0"/>
              <w:rPr>
                <w:rFonts w:ascii="Century Gothic" w:hAnsi="Century Gothic" w:cs="Arial"/>
                <w:bCs/>
                <w:sz w:val="22"/>
                <w:szCs w:val="22"/>
              </w:rPr>
            </w:pPr>
            <w:r w:rsidRPr="0015546A">
              <w:rPr>
                <w:rFonts w:ascii="Century Gothic" w:hAnsi="Century Gothic" w:cs="Arial"/>
                <w:bCs/>
                <w:sz w:val="22"/>
                <w:szCs w:val="22"/>
              </w:rPr>
              <w:t>Main Duties</w:t>
            </w:r>
            <w:r w:rsidRPr="0015546A" w:rsidR="001E47CD">
              <w:rPr>
                <w:rFonts w:ascii="Century Gothic" w:hAnsi="Century Gothic" w:cs="Arial"/>
                <w:bCs/>
                <w:sz w:val="22"/>
                <w:szCs w:val="22"/>
              </w:rPr>
              <w:t>:</w:t>
            </w:r>
          </w:p>
          <w:p w:rsidRPr="00EA368E" w:rsidR="000E7F75" w:rsidP="001233C0" w:rsidRDefault="047B1BBD" w14:paraId="7B1B1160" w14:textId="526D86D1">
            <w:pPr>
              <w:pStyle w:val="ListParagraph"/>
              <w:numPr>
                <w:ilvl w:val="0"/>
                <w:numId w:val="14"/>
              </w:numPr>
              <w:spacing/>
              <w:contextualSpacing/>
              <w:rPr>
                <w:rFonts w:ascii="Century Gothic" w:hAnsi="Century Gothic" w:cs="Arial"/>
                <w:sz w:val="22"/>
                <w:szCs w:val="22"/>
              </w:rPr>
            </w:pPr>
            <w:r w:rsidRPr="44DF8C67" w:rsidR="047B1BBD">
              <w:rPr>
                <w:rFonts w:ascii="Century Gothic" w:hAnsi="Century Gothic" w:cs="Arial"/>
                <w:sz w:val="22"/>
                <w:szCs w:val="22"/>
              </w:rPr>
              <w:t>Champion the Hospice values to provide effective clinical and professional leadership for the whole team within the</w:t>
            </w:r>
            <w:r w:rsidRPr="44DF8C67" w:rsidR="0615E674">
              <w:rPr>
                <w:rFonts w:ascii="Century Gothic" w:hAnsi="Century Gothic" w:cs="Arial"/>
                <w:sz w:val="22"/>
                <w:szCs w:val="22"/>
              </w:rPr>
              <w:t xml:space="preserve"> SPA &amp;</w:t>
            </w:r>
            <w:r w:rsidRPr="44DF8C67" w:rsidR="047B1BBD">
              <w:rPr>
                <w:rFonts w:ascii="Century Gothic" w:hAnsi="Century Gothic" w:cs="Arial"/>
                <w:sz w:val="22"/>
                <w:szCs w:val="22"/>
              </w:rPr>
              <w:t xml:space="preserve"> </w:t>
            </w:r>
            <w:r w:rsidRPr="44DF8C67" w:rsidR="1D5DF8CE">
              <w:rPr>
                <w:rFonts w:ascii="Century Gothic" w:hAnsi="Century Gothic" w:cs="Arial"/>
                <w:sz w:val="22"/>
                <w:szCs w:val="22"/>
              </w:rPr>
              <w:t>r</w:t>
            </w:r>
            <w:r w:rsidRPr="44DF8C67" w:rsidR="047B1BBD">
              <w:rPr>
                <w:rFonts w:ascii="Century Gothic" w:hAnsi="Century Gothic" w:cs="Arial"/>
                <w:sz w:val="22"/>
                <w:szCs w:val="22"/>
              </w:rPr>
              <w:t xml:space="preserve">eferrals </w:t>
            </w:r>
            <w:r w:rsidRPr="44DF8C67" w:rsidR="7AA67F8B">
              <w:rPr>
                <w:rFonts w:ascii="Century Gothic" w:hAnsi="Century Gothic" w:cs="Arial"/>
                <w:sz w:val="22"/>
                <w:szCs w:val="22"/>
              </w:rPr>
              <w:t>h</w:t>
            </w:r>
            <w:r w:rsidRPr="44DF8C67" w:rsidR="047B1BBD">
              <w:rPr>
                <w:rFonts w:ascii="Century Gothic" w:hAnsi="Century Gothic" w:cs="Arial"/>
                <w:sz w:val="22"/>
                <w:szCs w:val="22"/>
              </w:rPr>
              <w:t xml:space="preserve">ub </w:t>
            </w:r>
            <w:r w:rsidRPr="44DF8C67" w:rsidR="56CC2CA9">
              <w:rPr>
                <w:rFonts w:ascii="Century Gothic" w:hAnsi="Century Gothic" w:cs="Arial"/>
                <w:sz w:val="22"/>
                <w:szCs w:val="22"/>
              </w:rPr>
              <w:t>to</w:t>
            </w:r>
            <w:r w:rsidRPr="44DF8C67" w:rsidR="047B1BBD">
              <w:rPr>
                <w:rFonts w:ascii="Century Gothic" w:hAnsi="Century Gothic" w:cs="Arial"/>
                <w:sz w:val="22"/>
                <w:szCs w:val="22"/>
              </w:rPr>
              <w:t xml:space="preserve"> address the</w:t>
            </w:r>
            <w:r w:rsidRPr="44DF8C67" w:rsidR="7DD50AFE">
              <w:rPr>
                <w:rFonts w:ascii="Century Gothic" w:hAnsi="Century Gothic" w:cs="Arial"/>
                <w:sz w:val="22"/>
                <w:szCs w:val="22"/>
              </w:rPr>
              <w:t xml:space="preserve"> complex</w:t>
            </w:r>
            <w:r w:rsidRPr="44DF8C67" w:rsidR="047B1BBD">
              <w:rPr>
                <w:rFonts w:ascii="Century Gothic" w:hAnsi="Century Gothic" w:cs="Arial"/>
                <w:sz w:val="22"/>
                <w:szCs w:val="22"/>
              </w:rPr>
              <w:t xml:space="preserve"> needs of p</w:t>
            </w:r>
            <w:r w:rsidRPr="44DF8C67" w:rsidR="026BCC81">
              <w:rPr>
                <w:rFonts w:ascii="Century Gothic" w:hAnsi="Century Gothic" w:cs="Arial"/>
                <w:sz w:val="22"/>
                <w:szCs w:val="22"/>
              </w:rPr>
              <w:t>eople in our care</w:t>
            </w:r>
            <w:r w:rsidRPr="44DF8C67" w:rsidR="047B1BBD">
              <w:rPr>
                <w:rFonts w:ascii="Century Gothic" w:hAnsi="Century Gothic" w:cs="Arial"/>
                <w:sz w:val="22"/>
                <w:szCs w:val="22"/>
              </w:rPr>
              <w:t xml:space="preserve">, their </w:t>
            </w:r>
            <w:r w:rsidRPr="44DF8C67" w:rsidR="6FCD3D18">
              <w:rPr>
                <w:rFonts w:ascii="Century Gothic" w:hAnsi="Century Gothic" w:cs="Arial"/>
                <w:sz w:val="22"/>
                <w:szCs w:val="22"/>
              </w:rPr>
              <w:t>families,</w:t>
            </w:r>
            <w:r w:rsidRPr="44DF8C67" w:rsidR="047B1BBD">
              <w:rPr>
                <w:rFonts w:ascii="Century Gothic" w:hAnsi="Century Gothic" w:cs="Arial"/>
                <w:sz w:val="22"/>
                <w:szCs w:val="22"/>
              </w:rPr>
              <w:t xml:space="preserve"> and carers. </w:t>
            </w:r>
          </w:p>
          <w:p w:rsidRPr="00EA368E" w:rsidR="000E7F75" w:rsidP="001233C0" w:rsidRDefault="78B6431A" w14:paraId="6BD074AB" w14:textId="7E2B5D28">
            <w:pPr>
              <w:pStyle w:val="ListParagraph"/>
              <w:numPr>
                <w:ilvl w:val="0"/>
                <w:numId w:val="14"/>
              </w:numPr>
              <w:spacing/>
              <w:contextualSpacing/>
              <w:rPr>
                <w:rFonts w:ascii="Century Gothic" w:hAnsi="Century Gothic" w:cs="Arial"/>
                <w:sz w:val="22"/>
                <w:szCs w:val="22"/>
              </w:rPr>
            </w:pPr>
            <w:r w:rsidRPr="44DF8C67" w:rsidR="78B6431A">
              <w:rPr>
                <w:rFonts w:ascii="Century Gothic" w:hAnsi="Century Gothic" w:cs="Arial"/>
                <w:sz w:val="22"/>
                <w:szCs w:val="22"/>
              </w:rPr>
              <w:t>To promote multi-professional working</w:t>
            </w:r>
            <w:r w:rsidRPr="44DF8C67" w:rsidR="399ECC10">
              <w:rPr>
                <w:rFonts w:ascii="Century Gothic" w:hAnsi="Century Gothic" w:cs="Arial"/>
                <w:sz w:val="22"/>
                <w:szCs w:val="22"/>
              </w:rPr>
              <w:t xml:space="preserve"> across the organisation</w:t>
            </w:r>
            <w:r w:rsidRPr="44DF8C67" w:rsidR="3F8DB5A5">
              <w:rPr>
                <w:rFonts w:ascii="Century Gothic" w:hAnsi="Century Gothic" w:cs="Arial"/>
                <w:sz w:val="22"/>
                <w:szCs w:val="22"/>
              </w:rPr>
              <w:t xml:space="preserve"> </w:t>
            </w:r>
          </w:p>
          <w:p w:rsidRPr="00EA368E" w:rsidR="000E7F75" w:rsidP="001233C0" w:rsidRDefault="78B6431A" w14:paraId="700F6BF4" w14:textId="6C60A150">
            <w:pPr>
              <w:pStyle w:val="ListParagraph"/>
              <w:numPr>
                <w:ilvl w:val="0"/>
                <w:numId w:val="14"/>
              </w:numPr>
              <w:spacing/>
              <w:contextualSpacing/>
              <w:rPr>
                <w:rFonts w:ascii="Century Gothic" w:hAnsi="Century Gothic" w:cs="Arial"/>
                <w:sz w:val="22"/>
                <w:szCs w:val="22"/>
              </w:rPr>
            </w:pPr>
            <w:r w:rsidRPr="44DF8C67" w:rsidR="3F8DB5A5">
              <w:rPr>
                <w:rFonts w:ascii="Century Gothic" w:hAnsi="Century Gothic" w:cs="Arial"/>
                <w:sz w:val="22"/>
                <w:szCs w:val="22"/>
              </w:rPr>
              <w:t>To take responsibility for the</w:t>
            </w:r>
            <w:r w:rsidRPr="44DF8C67" w:rsidR="42E08694">
              <w:rPr>
                <w:rFonts w:ascii="Century Gothic" w:hAnsi="Century Gothic" w:cs="Arial"/>
                <w:sz w:val="22"/>
                <w:szCs w:val="22"/>
              </w:rPr>
              <w:t xml:space="preserve"> </w:t>
            </w:r>
            <w:r w:rsidRPr="44DF8C67" w:rsidR="3F8DB5A5">
              <w:rPr>
                <w:rFonts w:ascii="Century Gothic" w:hAnsi="Century Gothic" w:cs="Arial"/>
                <w:sz w:val="22"/>
                <w:szCs w:val="22"/>
              </w:rPr>
              <w:t xml:space="preserve">ongoing development and progression of </w:t>
            </w:r>
            <w:r w:rsidRPr="44DF8C67" w:rsidR="6F8F5496">
              <w:rPr>
                <w:rFonts w:ascii="Century Gothic" w:hAnsi="Century Gothic" w:cs="Arial"/>
                <w:sz w:val="22"/>
                <w:szCs w:val="22"/>
              </w:rPr>
              <w:t xml:space="preserve">a </w:t>
            </w:r>
            <w:r w:rsidRPr="44DF8C67" w:rsidR="0767D008">
              <w:rPr>
                <w:rFonts w:ascii="Century Gothic" w:hAnsi="Century Gothic" w:cs="Arial"/>
                <w:sz w:val="22"/>
                <w:szCs w:val="22"/>
              </w:rPr>
              <w:t>stand-alone</w:t>
            </w:r>
            <w:r w:rsidRPr="44DF8C67" w:rsidR="3F8DB5A5">
              <w:rPr>
                <w:rFonts w:ascii="Century Gothic" w:hAnsi="Century Gothic" w:cs="Arial"/>
                <w:sz w:val="22"/>
                <w:szCs w:val="22"/>
              </w:rPr>
              <w:t xml:space="preserve"> service  </w:t>
            </w:r>
            <w:r w:rsidRPr="44DF8C67" w:rsidR="399ECC10">
              <w:rPr>
                <w:rFonts w:ascii="Century Gothic" w:hAnsi="Century Gothic" w:cs="Arial"/>
                <w:sz w:val="22"/>
                <w:szCs w:val="22"/>
              </w:rPr>
              <w:t xml:space="preserve"> </w:t>
            </w:r>
          </w:p>
          <w:p w:rsidRPr="00EA368E" w:rsidR="008720D8" w:rsidP="006F4CF2" w:rsidRDefault="476F43A9" w14:paraId="439A63F2" w14:textId="0AF2F5DC">
            <w:pPr>
              <w:pStyle w:val="ListParagraph"/>
              <w:numPr>
                <w:ilvl w:val="0"/>
                <w:numId w:val="14"/>
              </w:numPr>
              <w:rPr>
                <w:rFonts w:ascii="Century Gothic" w:hAnsi="Century Gothic"/>
                <w:sz w:val="22"/>
                <w:szCs w:val="22"/>
              </w:rPr>
            </w:pPr>
            <w:r w:rsidRPr="44DF8C67" w:rsidR="476F43A9">
              <w:rPr>
                <w:rFonts w:ascii="Century Gothic" w:hAnsi="Century Gothic" w:cs="Arial"/>
                <w:sz w:val="22"/>
                <w:szCs w:val="22"/>
              </w:rPr>
              <w:t xml:space="preserve">To work leading on incoming </w:t>
            </w:r>
            <w:r w:rsidRPr="44DF8C67" w:rsidR="0316308F">
              <w:rPr>
                <w:rFonts w:ascii="Century Gothic" w:hAnsi="Century Gothic" w:cs="Arial"/>
                <w:sz w:val="22"/>
                <w:szCs w:val="22"/>
              </w:rPr>
              <w:t xml:space="preserve">complex </w:t>
            </w:r>
            <w:r w:rsidRPr="44DF8C67" w:rsidR="476F43A9">
              <w:rPr>
                <w:rFonts w:ascii="Century Gothic" w:hAnsi="Century Gothic" w:cs="Arial"/>
                <w:sz w:val="22"/>
                <w:szCs w:val="22"/>
              </w:rPr>
              <w:t xml:space="preserve">referrals to the </w:t>
            </w:r>
            <w:r w:rsidRPr="44DF8C67" w:rsidR="468DA0A1">
              <w:rPr>
                <w:rFonts w:ascii="Century Gothic" w:hAnsi="Century Gothic" w:cs="Arial"/>
                <w:sz w:val="22"/>
                <w:szCs w:val="22"/>
              </w:rPr>
              <w:t xml:space="preserve">SPA &amp; </w:t>
            </w:r>
            <w:r w:rsidRPr="44DF8C67" w:rsidR="476F43A9">
              <w:rPr>
                <w:rFonts w:ascii="Century Gothic" w:hAnsi="Century Gothic" w:cs="Arial"/>
                <w:sz w:val="22"/>
                <w:szCs w:val="22"/>
              </w:rPr>
              <w:t xml:space="preserve">referrals hub providing </w:t>
            </w:r>
            <w:r w:rsidRPr="44DF8C67" w:rsidR="476F43A9">
              <w:rPr>
                <w:rFonts w:ascii="Century Gothic" w:hAnsi="Century Gothic" w:cs="Arial"/>
                <w:sz w:val="22"/>
                <w:szCs w:val="22"/>
              </w:rPr>
              <w:t>high standards</w:t>
            </w:r>
            <w:r w:rsidRPr="44DF8C67" w:rsidR="476F43A9">
              <w:rPr>
                <w:rFonts w:ascii="Century Gothic" w:hAnsi="Century Gothic" w:cs="Arial"/>
                <w:sz w:val="22"/>
                <w:szCs w:val="22"/>
              </w:rPr>
              <w:t xml:space="preserve"> of clinical triage</w:t>
            </w:r>
            <w:r w:rsidRPr="44DF8C67" w:rsidR="62CB3850">
              <w:rPr>
                <w:rFonts w:ascii="Century Gothic" w:hAnsi="Century Gothic" w:cs="Arial"/>
                <w:sz w:val="22"/>
                <w:szCs w:val="22"/>
              </w:rPr>
              <w:t xml:space="preserve">/assessment </w:t>
            </w:r>
            <w:r w:rsidRPr="44DF8C67" w:rsidR="476F43A9">
              <w:rPr>
                <w:rFonts w:ascii="Century Gothic" w:hAnsi="Century Gothic" w:cs="Arial"/>
                <w:sz w:val="22"/>
                <w:szCs w:val="22"/>
              </w:rPr>
              <w:t xml:space="preserve">&amp; specialist palliative care, advice and support to individuals, </w:t>
            </w:r>
            <w:r w:rsidRPr="44DF8C67" w:rsidR="476F43A9">
              <w:rPr>
                <w:rFonts w:ascii="Century Gothic" w:hAnsi="Century Gothic" w:cs="Arial"/>
                <w:sz w:val="22"/>
                <w:szCs w:val="22"/>
              </w:rPr>
              <w:t>relatives</w:t>
            </w:r>
            <w:r w:rsidRPr="44DF8C67" w:rsidR="476F43A9">
              <w:rPr>
                <w:rFonts w:ascii="Century Gothic" w:hAnsi="Century Gothic" w:cs="Arial"/>
                <w:sz w:val="22"/>
                <w:szCs w:val="22"/>
              </w:rPr>
              <w:t xml:space="preserve"> and carers</w:t>
            </w:r>
            <w:r w:rsidRPr="44DF8C67" w:rsidR="1F2ED140">
              <w:rPr>
                <w:rFonts w:ascii="Century Gothic" w:hAnsi="Century Gothic" w:cs="Arial"/>
                <w:sz w:val="22"/>
                <w:szCs w:val="22"/>
              </w:rPr>
              <w:t xml:space="preserve"> and </w:t>
            </w:r>
            <w:r w:rsidRPr="44DF8C67" w:rsidR="476F43A9">
              <w:rPr>
                <w:rFonts w:ascii="Century Gothic" w:hAnsi="Century Gothic" w:cs="Arial"/>
                <w:sz w:val="22"/>
                <w:szCs w:val="22"/>
              </w:rPr>
              <w:t xml:space="preserve">being a role model to </w:t>
            </w:r>
            <w:r w:rsidRPr="44DF8C67" w:rsidR="476F43A9">
              <w:rPr>
                <w:rFonts w:ascii="Century Gothic" w:hAnsi="Century Gothic" w:cs="Arial"/>
                <w:sz w:val="22"/>
                <w:szCs w:val="22"/>
              </w:rPr>
              <w:t>other members of the team</w:t>
            </w:r>
            <w:r w:rsidRPr="44DF8C67" w:rsidR="62CB3850">
              <w:rPr>
                <w:rFonts w:ascii="Century Gothic" w:hAnsi="Century Gothic" w:cs="Arial"/>
                <w:sz w:val="22"/>
                <w:szCs w:val="22"/>
              </w:rPr>
              <w:t xml:space="preserve"> &amp;</w:t>
            </w:r>
            <w:r w:rsidRPr="44DF8C67" w:rsidR="62CB3850">
              <w:rPr>
                <w:rFonts w:ascii="Century Gothic" w:hAnsi="Century Gothic"/>
                <w:color w:val="1F497D" w:themeColor="text2" w:themeTint="FF" w:themeShade="FF"/>
              </w:rPr>
              <w:t xml:space="preserve"> </w:t>
            </w:r>
            <w:r w:rsidRPr="44DF8C67" w:rsidR="62CB3850">
              <w:rPr>
                <w:rFonts w:ascii="Century Gothic" w:hAnsi="Century Gothic"/>
                <w:sz w:val="22"/>
                <w:szCs w:val="22"/>
              </w:rPr>
              <w:t>signposting referrals for other services</w:t>
            </w:r>
            <w:r w:rsidRPr="44DF8C67" w:rsidR="62CB3850">
              <w:rPr>
                <w:rFonts w:ascii="Century Gothic" w:hAnsi="Century Gothic"/>
                <w:sz w:val="22"/>
                <w:szCs w:val="22"/>
              </w:rPr>
              <w:t xml:space="preserve"> as </w:t>
            </w:r>
            <w:r w:rsidRPr="44DF8C67" w:rsidR="62CB3850">
              <w:rPr>
                <w:rFonts w:ascii="Century Gothic" w:hAnsi="Century Gothic"/>
                <w:sz w:val="22"/>
                <w:szCs w:val="22"/>
              </w:rPr>
              <w:t>appropr</w:t>
            </w:r>
            <w:r w:rsidRPr="44DF8C67" w:rsidR="62CB3850">
              <w:rPr>
                <w:rFonts w:ascii="Century Gothic" w:hAnsi="Century Gothic"/>
                <w:sz w:val="22"/>
                <w:szCs w:val="22"/>
              </w:rPr>
              <w:t>iate</w:t>
            </w:r>
            <w:r w:rsidRPr="44DF8C67" w:rsidR="62CB3850">
              <w:rPr>
                <w:rFonts w:ascii="Century Gothic" w:hAnsi="Century Gothic"/>
                <w:sz w:val="22"/>
                <w:szCs w:val="22"/>
              </w:rPr>
              <w:t xml:space="preserve">. </w:t>
            </w:r>
          </w:p>
          <w:p w:rsidRPr="00EA368E" w:rsidR="001233C0" w:rsidP="001233C0" w:rsidRDefault="4ADD8659" w14:paraId="3B8F5F42" w14:textId="606F0764">
            <w:pPr>
              <w:pStyle w:val="ListParagraph"/>
              <w:numPr>
                <w:ilvl w:val="0"/>
                <w:numId w:val="14"/>
              </w:numPr>
              <w:spacing/>
              <w:contextualSpacing/>
              <w:rPr>
                <w:rFonts w:ascii="Century Gothic" w:hAnsi="Century Gothic" w:cs="Arial"/>
                <w:sz w:val="22"/>
                <w:szCs w:val="22"/>
              </w:rPr>
            </w:pPr>
            <w:r w:rsidRPr="44DF8C67" w:rsidR="4ADD8659">
              <w:rPr>
                <w:rFonts w:ascii="Century Gothic" w:hAnsi="Century Gothic" w:cs="Arial"/>
                <w:sz w:val="22"/>
                <w:szCs w:val="22"/>
              </w:rPr>
              <w:t xml:space="preserve">To </w:t>
            </w:r>
            <w:r w:rsidRPr="44DF8C67" w:rsidR="4ADD8659">
              <w:rPr>
                <w:rFonts w:ascii="Century Gothic" w:hAnsi="Century Gothic" w:cs="Arial"/>
                <w:sz w:val="22"/>
                <w:szCs w:val="22"/>
              </w:rPr>
              <w:t>be responsible for</w:t>
            </w:r>
            <w:r w:rsidRPr="44DF8C67" w:rsidR="4ADD8659">
              <w:rPr>
                <w:rFonts w:ascii="Century Gothic" w:hAnsi="Century Gothic" w:cs="Arial"/>
                <w:sz w:val="22"/>
                <w:szCs w:val="22"/>
              </w:rPr>
              <w:t xml:space="preserve"> the </w:t>
            </w:r>
            <w:r w:rsidRPr="44DF8C67" w:rsidR="01EA3ACD">
              <w:rPr>
                <w:rFonts w:ascii="Century Gothic" w:hAnsi="Century Gothic" w:cs="Arial"/>
                <w:sz w:val="22"/>
                <w:szCs w:val="22"/>
              </w:rPr>
              <w:t xml:space="preserve">leadership and day to day management </w:t>
            </w:r>
            <w:r w:rsidRPr="44DF8C67" w:rsidR="4ADD8659">
              <w:rPr>
                <w:rFonts w:ascii="Century Gothic" w:hAnsi="Century Gothic" w:cs="Arial"/>
                <w:sz w:val="22"/>
                <w:szCs w:val="22"/>
              </w:rPr>
              <w:t>o</w:t>
            </w:r>
            <w:r w:rsidRPr="44DF8C67" w:rsidR="7F2CD4D1">
              <w:rPr>
                <w:rFonts w:ascii="Century Gothic" w:hAnsi="Century Gothic" w:cs="Arial"/>
                <w:sz w:val="22"/>
                <w:szCs w:val="22"/>
              </w:rPr>
              <w:t xml:space="preserve">f all staff who work </w:t>
            </w:r>
            <w:r w:rsidRPr="44DF8C67" w:rsidR="427C5729">
              <w:rPr>
                <w:rFonts w:ascii="Century Gothic" w:hAnsi="Century Gothic" w:cs="Arial"/>
                <w:sz w:val="22"/>
                <w:szCs w:val="22"/>
              </w:rPr>
              <w:t>with</w:t>
            </w:r>
            <w:r w:rsidRPr="44DF8C67" w:rsidR="7F2CD4D1">
              <w:rPr>
                <w:rFonts w:ascii="Century Gothic" w:hAnsi="Century Gothic" w:cs="Arial"/>
                <w:sz w:val="22"/>
                <w:szCs w:val="22"/>
              </w:rPr>
              <w:t xml:space="preserve">in the </w:t>
            </w:r>
            <w:r w:rsidRPr="44DF8C67" w:rsidR="4ADD8659">
              <w:rPr>
                <w:rFonts w:ascii="Century Gothic" w:hAnsi="Century Gothic" w:cs="Arial"/>
                <w:sz w:val="22"/>
                <w:szCs w:val="22"/>
              </w:rPr>
              <w:t>Referrals Hub</w:t>
            </w:r>
            <w:r w:rsidRPr="44DF8C67" w:rsidR="7B0DBEC5">
              <w:rPr>
                <w:rFonts w:ascii="Century Gothic" w:hAnsi="Century Gothic" w:cs="Arial"/>
                <w:sz w:val="22"/>
                <w:szCs w:val="22"/>
              </w:rPr>
              <w:t xml:space="preserve"> &amp; </w:t>
            </w:r>
            <w:r w:rsidRPr="44DF8C67" w:rsidR="54DD2892">
              <w:rPr>
                <w:rFonts w:ascii="Century Gothic" w:hAnsi="Century Gothic" w:cs="Arial"/>
                <w:sz w:val="22"/>
                <w:szCs w:val="22"/>
              </w:rPr>
              <w:t>SPA,</w:t>
            </w:r>
            <w:r w:rsidRPr="44DF8C67" w:rsidR="4ADD8659">
              <w:rPr>
                <w:rFonts w:ascii="Century Gothic" w:hAnsi="Century Gothic" w:cs="Arial"/>
                <w:sz w:val="22"/>
                <w:szCs w:val="22"/>
              </w:rPr>
              <w:t xml:space="preserve"> to </w:t>
            </w:r>
            <w:r w:rsidRPr="44DF8C67" w:rsidR="4ADD8659">
              <w:rPr>
                <w:rFonts w:ascii="Century Gothic" w:hAnsi="Century Gothic" w:cs="Arial"/>
                <w:sz w:val="22"/>
                <w:szCs w:val="22"/>
              </w:rPr>
              <w:t>facilitate</w:t>
            </w:r>
            <w:r w:rsidRPr="44DF8C67" w:rsidR="4ADD8659">
              <w:rPr>
                <w:rFonts w:ascii="Century Gothic" w:hAnsi="Century Gothic" w:cs="Arial"/>
                <w:sz w:val="22"/>
                <w:szCs w:val="22"/>
              </w:rPr>
              <w:t xml:space="preserve"> their professional development, </w:t>
            </w:r>
            <w:r w:rsidRPr="44DF8C67" w:rsidR="125AEF46">
              <w:rPr>
                <w:rFonts w:ascii="Century Gothic" w:hAnsi="Century Gothic" w:cs="Arial"/>
                <w:sz w:val="22"/>
                <w:szCs w:val="22"/>
              </w:rPr>
              <w:t xml:space="preserve">clinical </w:t>
            </w:r>
            <w:r w:rsidRPr="44DF8C67" w:rsidR="4ADD8659">
              <w:rPr>
                <w:rFonts w:ascii="Century Gothic" w:hAnsi="Century Gothic" w:cs="Arial"/>
                <w:sz w:val="22"/>
                <w:szCs w:val="22"/>
              </w:rPr>
              <w:t>practice and ensure the highest possible standard of care.</w:t>
            </w:r>
          </w:p>
          <w:p w:rsidRPr="00EA368E" w:rsidR="001233C0" w:rsidP="5CD8152A" w:rsidRDefault="1A7A7935" w14:paraId="0D0B940D" w14:textId="63C57A1C">
            <w:pPr>
              <w:numPr>
                <w:ilvl w:val="0"/>
                <w:numId w:val="14"/>
              </w:numPr>
              <w:tabs>
                <w:tab w:val="left" w:pos="600"/>
                <w:tab w:val="left" w:pos="1200"/>
                <w:tab w:val="left" w:pos="1800"/>
                <w:tab w:val="left" w:pos="2400"/>
                <w:tab w:val="left" w:pos="3600"/>
                <w:tab w:val="left" w:pos="4200"/>
                <w:tab w:val="left" w:pos="4800"/>
                <w:tab w:val="left" w:pos="5400"/>
                <w:tab w:val="left" w:pos="6000"/>
                <w:tab w:val="left" w:pos="6600"/>
                <w:tab w:val="left" w:pos="7200"/>
                <w:tab w:val="left" w:pos="7800"/>
                <w:tab w:val="left" w:pos="8400"/>
              </w:tabs>
              <w:jc w:val="both"/>
              <w:rPr>
                <w:rFonts w:ascii="Century Gothic" w:hAnsi="Century Gothic" w:cs="Arial"/>
                <w:sz w:val="22"/>
                <w:szCs w:val="22"/>
              </w:rPr>
            </w:pPr>
            <w:r w:rsidRPr="44DF8C67" w:rsidR="1A7A7935">
              <w:rPr>
                <w:rFonts w:ascii="Century Gothic" w:hAnsi="Century Gothic" w:cs="Arial"/>
                <w:sz w:val="22"/>
                <w:szCs w:val="22"/>
              </w:rPr>
              <w:t xml:space="preserve">Lead on the day-to-day </w:t>
            </w:r>
            <w:r w:rsidRPr="44DF8C67" w:rsidR="0545801A">
              <w:rPr>
                <w:rFonts w:ascii="Century Gothic" w:hAnsi="Century Gothic" w:cs="Arial"/>
                <w:sz w:val="22"/>
                <w:szCs w:val="22"/>
              </w:rPr>
              <w:t>referral</w:t>
            </w:r>
            <w:r w:rsidRPr="44DF8C67" w:rsidR="4FE77C1E">
              <w:rPr>
                <w:rFonts w:ascii="Century Gothic" w:hAnsi="Century Gothic" w:cs="Arial"/>
                <w:sz w:val="22"/>
                <w:szCs w:val="22"/>
              </w:rPr>
              <w:t>s’</w:t>
            </w:r>
            <w:r w:rsidRPr="44DF8C67" w:rsidR="205085D3">
              <w:rPr>
                <w:rFonts w:ascii="Century Gothic" w:hAnsi="Century Gothic" w:cs="Arial"/>
                <w:sz w:val="22"/>
                <w:szCs w:val="22"/>
              </w:rPr>
              <w:t xml:space="preserve"> </w:t>
            </w:r>
            <w:r w:rsidRPr="44DF8C67" w:rsidR="66BA42A0">
              <w:rPr>
                <w:rFonts w:ascii="Century Gothic" w:hAnsi="Century Gothic" w:cs="Arial"/>
                <w:sz w:val="22"/>
                <w:szCs w:val="22"/>
              </w:rPr>
              <w:t xml:space="preserve">complex </w:t>
            </w:r>
            <w:r w:rsidRPr="44DF8C67" w:rsidR="02063D9B">
              <w:rPr>
                <w:rFonts w:ascii="Century Gothic" w:hAnsi="Century Gothic" w:cs="Arial"/>
                <w:sz w:val="22"/>
                <w:szCs w:val="22"/>
              </w:rPr>
              <w:t>communications</w:t>
            </w:r>
            <w:r w:rsidRPr="44DF8C67" w:rsidR="61B1B237">
              <w:rPr>
                <w:rFonts w:ascii="Century Gothic" w:hAnsi="Century Gothic" w:cs="Arial"/>
                <w:sz w:val="22"/>
                <w:szCs w:val="22"/>
              </w:rPr>
              <w:t xml:space="preserve"> and </w:t>
            </w:r>
            <w:r w:rsidRPr="44DF8C67" w:rsidR="3EC4BF49">
              <w:rPr>
                <w:rFonts w:ascii="Century Gothic" w:hAnsi="Century Gothic" w:cs="Arial"/>
                <w:sz w:val="22"/>
                <w:szCs w:val="22"/>
              </w:rPr>
              <w:t>processes in</w:t>
            </w:r>
            <w:r w:rsidRPr="44DF8C67" w:rsidR="1A7A7935">
              <w:rPr>
                <w:rFonts w:ascii="Century Gothic" w:hAnsi="Century Gothic" w:cs="Arial"/>
                <w:sz w:val="22"/>
                <w:szCs w:val="22"/>
              </w:rPr>
              <w:t xml:space="preserve"> close consultation with the referrals</w:t>
            </w:r>
            <w:r w:rsidRPr="44DF8C67" w:rsidR="5B9EFF67">
              <w:rPr>
                <w:rFonts w:ascii="Century Gothic" w:hAnsi="Century Gothic" w:cs="Arial"/>
                <w:sz w:val="22"/>
                <w:szCs w:val="22"/>
              </w:rPr>
              <w:t>’</w:t>
            </w:r>
            <w:r w:rsidRPr="44DF8C67" w:rsidR="1A7A7935">
              <w:rPr>
                <w:rFonts w:ascii="Century Gothic" w:hAnsi="Century Gothic" w:cs="Arial"/>
                <w:sz w:val="22"/>
                <w:szCs w:val="22"/>
              </w:rPr>
              <w:t xml:space="preserve"> hub</w:t>
            </w:r>
            <w:r w:rsidRPr="44DF8C67" w:rsidR="3A146654">
              <w:rPr>
                <w:rFonts w:ascii="Century Gothic" w:hAnsi="Century Gothic" w:cs="Arial"/>
                <w:sz w:val="22"/>
                <w:szCs w:val="22"/>
              </w:rPr>
              <w:t xml:space="preserve"> team</w:t>
            </w:r>
            <w:r w:rsidRPr="44DF8C67" w:rsidR="1A7A7935">
              <w:rPr>
                <w:rFonts w:ascii="Century Gothic" w:hAnsi="Century Gothic" w:cs="Arial"/>
                <w:sz w:val="22"/>
                <w:szCs w:val="22"/>
              </w:rPr>
              <w:t xml:space="preserve">, </w:t>
            </w:r>
            <w:r w:rsidRPr="44DF8C67" w:rsidR="01E2C653">
              <w:rPr>
                <w:rFonts w:ascii="Century Gothic" w:hAnsi="Century Gothic" w:cs="Arial"/>
                <w:sz w:val="22"/>
                <w:szCs w:val="22"/>
              </w:rPr>
              <w:t xml:space="preserve">SPA, </w:t>
            </w:r>
            <w:r w:rsidRPr="44DF8C67" w:rsidR="1A7A7935">
              <w:rPr>
                <w:rFonts w:ascii="Century Gothic" w:hAnsi="Century Gothic" w:cs="Arial"/>
                <w:sz w:val="22"/>
                <w:szCs w:val="22"/>
              </w:rPr>
              <w:t xml:space="preserve">the SCCS </w:t>
            </w:r>
            <w:r w:rsidRPr="44DF8C67" w:rsidR="7934D0FE">
              <w:rPr>
                <w:rFonts w:ascii="Century Gothic" w:hAnsi="Century Gothic" w:cs="Arial"/>
                <w:sz w:val="22"/>
                <w:szCs w:val="22"/>
              </w:rPr>
              <w:t>Managers</w:t>
            </w:r>
            <w:r w:rsidRPr="44DF8C67" w:rsidR="1A7A7935">
              <w:rPr>
                <w:rFonts w:ascii="Century Gothic" w:hAnsi="Century Gothic" w:cs="Arial"/>
                <w:sz w:val="22"/>
                <w:szCs w:val="22"/>
              </w:rPr>
              <w:t xml:space="preserve"> and wider teams throughout SFH as well as external referrers</w:t>
            </w:r>
            <w:r w:rsidRPr="44DF8C67" w:rsidR="1E07180C">
              <w:rPr>
                <w:rFonts w:ascii="Century Gothic" w:hAnsi="Century Gothic" w:cs="Arial"/>
                <w:sz w:val="22"/>
                <w:szCs w:val="22"/>
              </w:rPr>
              <w:t>.</w:t>
            </w:r>
            <w:r w:rsidRPr="44DF8C67" w:rsidR="1A7A7935">
              <w:rPr>
                <w:rFonts w:ascii="Century Gothic" w:hAnsi="Century Gothic" w:cs="Arial"/>
                <w:sz w:val="22"/>
                <w:szCs w:val="22"/>
              </w:rPr>
              <w:t xml:space="preserve"> </w:t>
            </w:r>
          </w:p>
          <w:p w:rsidRPr="00EA368E" w:rsidR="0021119A" w:rsidP="0021119A" w:rsidRDefault="7ACE1FB3" w14:paraId="7327F7A1" w14:textId="782EE4BE">
            <w:pPr>
              <w:pStyle w:val="ListParagraph"/>
              <w:numPr>
                <w:ilvl w:val="0"/>
                <w:numId w:val="14"/>
              </w:numPr>
              <w:spacing/>
              <w:contextualSpacing/>
              <w:rPr>
                <w:rFonts w:ascii="Century Gothic" w:hAnsi="Century Gothic" w:cs="Arial"/>
                <w:sz w:val="22"/>
                <w:szCs w:val="22"/>
              </w:rPr>
            </w:pPr>
            <w:r w:rsidRPr="44DF8C67" w:rsidR="7ACE1FB3">
              <w:rPr>
                <w:rFonts w:ascii="Century Gothic" w:hAnsi="Century Gothic" w:cs="Arial"/>
                <w:sz w:val="22"/>
                <w:szCs w:val="22"/>
              </w:rPr>
              <w:t xml:space="preserve">To work collaboratively with the primary care team to provide high </w:t>
            </w:r>
            <w:r w:rsidRPr="44DF8C67" w:rsidR="19162D2C">
              <w:rPr>
                <w:rFonts w:ascii="Century Gothic" w:hAnsi="Century Gothic" w:cs="Arial"/>
                <w:sz w:val="22"/>
                <w:szCs w:val="22"/>
              </w:rPr>
              <w:t>quality specialist</w:t>
            </w:r>
            <w:r w:rsidRPr="44DF8C67" w:rsidR="7ACE1FB3">
              <w:rPr>
                <w:rFonts w:ascii="Century Gothic" w:hAnsi="Century Gothic" w:cs="Arial"/>
                <w:sz w:val="22"/>
                <w:szCs w:val="22"/>
              </w:rPr>
              <w:t xml:space="preserve"> support, </w:t>
            </w:r>
            <w:r w:rsidRPr="44DF8C67" w:rsidR="7ACE1FB3">
              <w:rPr>
                <w:rFonts w:ascii="Century Gothic" w:hAnsi="Century Gothic" w:cs="Arial"/>
                <w:sz w:val="22"/>
                <w:szCs w:val="22"/>
              </w:rPr>
              <w:t>advice</w:t>
            </w:r>
            <w:r w:rsidRPr="44DF8C67" w:rsidR="7ACE1FB3">
              <w:rPr>
                <w:rFonts w:ascii="Century Gothic" w:hAnsi="Century Gothic" w:cs="Arial"/>
                <w:sz w:val="22"/>
                <w:szCs w:val="22"/>
              </w:rPr>
              <w:t xml:space="preserve"> and symptom control to </w:t>
            </w:r>
            <w:r w:rsidRPr="44DF8C67" w:rsidR="5666CA9A">
              <w:rPr>
                <w:rFonts w:ascii="Century Gothic" w:hAnsi="Century Gothic" w:cs="Arial"/>
                <w:sz w:val="22"/>
                <w:szCs w:val="22"/>
              </w:rPr>
              <w:t>individuals</w:t>
            </w:r>
            <w:r w:rsidRPr="44DF8C67" w:rsidR="7ACE1FB3">
              <w:rPr>
                <w:rFonts w:ascii="Century Gothic" w:hAnsi="Century Gothic" w:cs="Arial"/>
                <w:sz w:val="22"/>
                <w:szCs w:val="22"/>
              </w:rPr>
              <w:t xml:space="preserve"> with specialist complex palliative care needs and their </w:t>
            </w:r>
            <w:r w:rsidRPr="44DF8C67" w:rsidR="7ACE1FB3">
              <w:rPr>
                <w:rFonts w:ascii="Century Gothic" w:hAnsi="Century Gothic" w:cs="Arial"/>
                <w:sz w:val="22"/>
                <w:szCs w:val="22"/>
              </w:rPr>
              <w:t>carers</w:t>
            </w:r>
            <w:r w:rsidRPr="44DF8C67" w:rsidR="7ACE1FB3">
              <w:rPr>
                <w:rFonts w:ascii="Century Gothic" w:hAnsi="Century Gothic" w:cs="Arial"/>
                <w:sz w:val="22"/>
                <w:szCs w:val="22"/>
              </w:rPr>
              <w:t xml:space="preserve"> in their primary care setting. </w:t>
            </w:r>
          </w:p>
          <w:p w:rsidRPr="00EA368E" w:rsidR="000E7F75" w:rsidP="44DF8C67" w:rsidRDefault="2588D518" w14:paraId="4692D3B1" w14:textId="7A448DBD">
            <w:pPr>
              <w:pStyle w:val="ListParagraph"/>
              <w:numPr>
                <w:ilvl w:val="0"/>
                <w:numId w:val="14"/>
              </w:numPr>
              <w:spacing/>
              <w:contextualSpacing/>
              <w:rPr>
                <w:rFonts w:ascii="Century Gothic" w:hAnsi="Century Gothic" w:cs="Arial"/>
                <w:sz w:val="22"/>
                <w:szCs w:val="22"/>
              </w:rPr>
            </w:pPr>
            <w:r w:rsidRPr="44DF8C67" w:rsidR="2588D518">
              <w:rPr>
                <w:rFonts w:ascii="Century Gothic" w:hAnsi="Century Gothic" w:cs="Arial"/>
                <w:sz w:val="22"/>
                <w:szCs w:val="22"/>
              </w:rPr>
              <w:t xml:space="preserve">To </w:t>
            </w:r>
            <w:r w:rsidRPr="44DF8C67" w:rsidR="05519A0D">
              <w:rPr>
                <w:rFonts w:ascii="Century Gothic" w:hAnsi="Century Gothic" w:cs="Arial"/>
                <w:sz w:val="22"/>
                <w:szCs w:val="22"/>
              </w:rPr>
              <w:t xml:space="preserve">work alongside </w:t>
            </w:r>
            <w:r w:rsidRPr="44DF8C67" w:rsidR="2588D518">
              <w:rPr>
                <w:rFonts w:ascii="Century Gothic" w:hAnsi="Century Gothic" w:cs="Arial"/>
                <w:sz w:val="22"/>
                <w:szCs w:val="22"/>
              </w:rPr>
              <w:t xml:space="preserve">the </w:t>
            </w:r>
            <w:r w:rsidRPr="44DF8C67" w:rsidR="2F37ECBF">
              <w:rPr>
                <w:rFonts w:ascii="Century Gothic" w:hAnsi="Century Gothic" w:cs="Arial"/>
                <w:sz w:val="22"/>
                <w:szCs w:val="22"/>
              </w:rPr>
              <w:t>SCCS Managers /</w:t>
            </w:r>
            <w:r w:rsidRPr="44DF8C67" w:rsidR="2588D518">
              <w:rPr>
                <w:rFonts w:ascii="Century Gothic" w:hAnsi="Century Gothic" w:cs="Arial"/>
                <w:sz w:val="22"/>
                <w:szCs w:val="22"/>
              </w:rPr>
              <w:t xml:space="preserve">Head of </w:t>
            </w:r>
            <w:r w:rsidRPr="44DF8C67" w:rsidR="0C79C13E">
              <w:rPr>
                <w:rFonts w:ascii="Century Gothic" w:hAnsi="Century Gothic" w:cs="Arial"/>
                <w:sz w:val="22"/>
                <w:szCs w:val="22"/>
              </w:rPr>
              <w:t xml:space="preserve">Community Services </w:t>
            </w:r>
            <w:r w:rsidRPr="44DF8C67" w:rsidR="2588D518">
              <w:rPr>
                <w:rFonts w:ascii="Century Gothic" w:hAnsi="Century Gothic" w:cs="Arial"/>
                <w:sz w:val="22"/>
                <w:szCs w:val="22"/>
              </w:rPr>
              <w:t xml:space="preserve">in monitoring and </w:t>
            </w:r>
            <w:r w:rsidRPr="44DF8C67" w:rsidR="2588D518">
              <w:rPr>
                <w:rFonts w:ascii="Century Gothic" w:hAnsi="Century Gothic" w:cs="Arial"/>
                <w:sz w:val="22"/>
                <w:szCs w:val="22"/>
              </w:rPr>
              <w:t>maintaining</w:t>
            </w:r>
            <w:r w:rsidRPr="44DF8C67" w:rsidR="2588D518">
              <w:rPr>
                <w:rFonts w:ascii="Century Gothic" w:hAnsi="Century Gothic" w:cs="Arial"/>
                <w:sz w:val="22"/>
                <w:szCs w:val="22"/>
              </w:rPr>
              <w:t xml:space="preserve"> quality nursing practice </w:t>
            </w:r>
            <w:r w:rsidRPr="44DF8C67" w:rsidR="2588D518">
              <w:rPr>
                <w:rFonts w:ascii="Century Gothic" w:hAnsi="Century Gothic" w:cs="Arial"/>
                <w:sz w:val="22"/>
                <w:szCs w:val="22"/>
              </w:rPr>
              <w:t>in accordance with</w:t>
            </w:r>
            <w:r w:rsidRPr="44DF8C67" w:rsidR="2588D518">
              <w:rPr>
                <w:rFonts w:ascii="Century Gothic" w:hAnsi="Century Gothic" w:cs="Arial"/>
                <w:sz w:val="22"/>
                <w:szCs w:val="22"/>
              </w:rPr>
              <w:t xml:space="preserve"> national and local standards/guidelines</w:t>
            </w:r>
            <w:r w:rsidRPr="44DF8C67" w:rsidR="79CA2ADF">
              <w:rPr>
                <w:rFonts w:ascii="Century Gothic" w:hAnsi="Century Gothic" w:cs="Arial"/>
                <w:sz w:val="22"/>
                <w:szCs w:val="22"/>
              </w:rPr>
              <w:t xml:space="preserve"> and organisational </w:t>
            </w:r>
            <w:r w:rsidRPr="44DF8C67" w:rsidR="78689FC4">
              <w:rPr>
                <w:rFonts w:ascii="Century Gothic" w:hAnsi="Century Gothic" w:cs="Arial"/>
                <w:sz w:val="22"/>
                <w:szCs w:val="22"/>
              </w:rPr>
              <w:t>strategy.</w:t>
            </w:r>
          </w:p>
          <w:p w:rsidRPr="00EA368E" w:rsidR="000C02EF" w:rsidP="001233C0" w:rsidRDefault="5CDA0378" w14:paraId="2341A36C" w14:textId="5C9F07AD">
            <w:pPr>
              <w:pStyle w:val="ListParagraph"/>
              <w:numPr>
                <w:ilvl w:val="0"/>
                <w:numId w:val="14"/>
              </w:numPr>
              <w:spacing/>
              <w:contextualSpacing/>
              <w:rPr>
                <w:rFonts w:ascii="Century Gothic" w:hAnsi="Century Gothic" w:cs="Arial"/>
                <w:sz w:val="22"/>
                <w:szCs w:val="22"/>
              </w:rPr>
            </w:pPr>
            <w:commentRangeStart w:id="10"/>
            <w:commentRangeStart w:id="11"/>
            <w:r w:rsidRPr="44DF8C67" w:rsidR="5CDA0378">
              <w:rPr>
                <w:rFonts w:ascii="Century Gothic" w:hAnsi="Century Gothic" w:eastAsia="Calibri" w:cs="Arial"/>
                <w:sz w:val="22"/>
                <w:szCs w:val="22"/>
              </w:rPr>
              <w:t xml:space="preserve">Lead on </w:t>
            </w:r>
            <w:r w:rsidRPr="44DF8C67" w:rsidR="4BACCB66">
              <w:rPr>
                <w:rFonts w:ascii="Century Gothic" w:hAnsi="Century Gothic" w:eastAsia="Calibri" w:cs="Arial"/>
                <w:sz w:val="22"/>
                <w:szCs w:val="22"/>
              </w:rPr>
              <w:t xml:space="preserve">SPA &amp; </w:t>
            </w:r>
            <w:r w:rsidRPr="44DF8C67" w:rsidR="26C3B2E5">
              <w:rPr>
                <w:rFonts w:ascii="Century Gothic" w:hAnsi="Century Gothic" w:eastAsia="Calibri" w:cs="Arial"/>
                <w:sz w:val="22"/>
                <w:szCs w:val="22"/>
              </w:rPr>
              <w:t xml:space="preserve">Referral Hub </w:t>
            </w:r>
            <w:r w:rsidRPr="44DF8C67" w:rsidR="077CBD8C">
              <w:rPr>
                <w:rFonts w:ascii="Century Gothic" w:hAnsi="Century Gothic" w:eastAsia="Calibri" w:cs="Arial"/>
                <w:sz w:val="22"/>
                <w:szCs w:val="22"/>
              </w:rPr>
              <w:t xml:space="preserve">current and future </w:t>
            </w:r>
            <w:r w:rsidRPr="44DF8C67" w:rsidR="5CDA0378">
              <w:rPr>
                <w:rFonts w:ascii="Century Gothic" w:hAnsi="Century Gothic" w:eastAsia="Calibri" w:cs="Arial"/>
                <w:sz w:val="22"/>
                <w:szCs w:val="22"/>
              </w:rPr>
              <w:t>deve</w:t>
            </w:r>
            <w:r w:rsidRPr="44DF8C67" w:rsidR="5BA943C0">
              <w:rPr>
                <w:rFonts w:ascii="Century Gothic" w:hAnsi="Century Gothic" w:eastAsia="Calibri" w:cs="Arial"/>
                <w:sz w:val="22"/>
                <w:szCs w:val="22"/>
              </w:rPr>
              <w:t>lopments respond</w:t>
            </w:r>
            <w:r w:rsidRPr="44DF8C67" w:rsidR="7C24E571">
              <w:rPr>
                <w:rFonts w:ascii="Century Gothic" w:hAnsi="Century Gothic" w:eastAsia="Calibri" w:cs="Arial"/>
                <w:sz w:val="22"/>
                <w:szCs w:val="22"/>
              </w:rPr>
              <w:t>ing</w:t>
            </w:r>
            <w:r w:rsidRPr="44DF8C67" w:rsidR="1121DC6A">
              <w:rPr>
                <w:rFonts w:ascii="Century Gothic" w:hAnsi="Century Gothic" w:eastAsia="Calibri" w:cs="Arial"/>
                <w:sz w:val="22"/>
                <w:szCs w:val="22"/>
              </w:rPr>
              <w:t xml:space="preserve"> and delivering </w:t>
            </w:r>
            <w:r w:rsidRPr="44DF8C67" w:rsidR="5BA943C0">
              <w:rPr>
                <w:rFonts w:ascii="Century Gothic" w:hAnsi="Century Gothic" w:eastAsia="Calibri" w:cs="Arial"/>
                <w:sz w:val="22"/>
                <w:szCs w:val="22"/>
              </w:rPr>
              <w:t xml:space="preserve"> all </w:t>
            </w:r>
            <w:r w:rsidRPr="44DF8C67" w:rsidR="139D3F2D">
              <w:rPr>
                <w:rFonts w:ascii="Century Gothic" w:hAnsi="Century Gothic" w:eastAsia="Calibri" w:cs="Arial"/>
                <w:sz w:val="22"/>
                <w:szCs w:val="22"/>
              </w:rPr>
              <w:t>r</w:t>
            </w:r>
            <w:r w:rsidRPr="44DF8C67" w:rsidR="5BA943C0">
              <w:rPr>
                <w:rFonts w:ascii="Century Gothic" w:hAnsi="Century Gothic" w:eastAsia="Calibri" w:cs="Arial"/>
                <w:sz w:val="22"/>
                <w:szCs w:val="22"/>
              </w:rPr>
              <w:t xml:space="preserve">eferral </w:t>
            </w:r>
            <w:r w:rsidRPr="44DF8C67" w:rsidR="0E5E31A4">
              <w:rPr>
                <w:rFonts w:ascii="Century Gothic" w:hAnsi="Century Gothic" w:eastAsia="Calibri" w:cs="Arial"/>
                <w:sz w:val="22"/>
                <w:szCs w:val="22"/>
              </w:rPr>
              <w:t>h</w:t>
            </w:r>
            <w:r w:rsidRPr="44DF8C67" w:rsidR="5BA943C0">
              <w:rPr>
                <w:rFonts w:ascii="Century Gothic" w:hAnsi="Century Gothic" w:eastAsia="Calibri" w:cs="Arial"/>
                <w:sz w:val="22"/>
                <w:szCs w:val="22"/>
              </w:rPr>
              <w:t xml:space="preserve">ub </w:t>
            </w:r>
            <w:r w:rsidRPr="44DF8C67" w:rsidR="5CDA0378">
              <w:rPr>
                <w:rFonts w:ascii="Century Gothic" w:hAnsi="Century Gothic" w:eastAsia="Calibri" w:cs="Arial"/>
                <w:sz w:val="22"/>
                <w:szCs w:val="22"/>
              </w:rPr>
              <w:t>objectives</w:t>
            </w:r>
            <w:r w:rsidRPr="44DF8C67" w:rsidR="4B45FE73">
              <w:rPr>
                <w:rFonts w:ascii="Century Gothic" w:hAnsi="Century Gothic" w:eastAsia="Calibri" w:cs="Arial"/>
                <w:sz w:val="22"/>
                <w:szCs w:val="22"/>
              </w:rPr>
              <w:t>,</w:t>
            </w:r>
            <w:r w:rsidRPr="44DF8C67" w:rsidR="5CDA0378">
              <w:rPr>
                <w:rFonts w:ascii="Century Gothic" w:hAnsi="Century Gothic" w:eastAsia="Calibri" w:cs="Arial"/>
                <w:sz w:val="22"/>
                <w:szCs w:val="22"/>
              </w:rPr>
              <w:t xml:space="preserve"> service delivery goals and opportunities, in line with</w:t>
            </w:r>
            <w:r w:rsidRPr="44DF8C67" w:rsidR="5CDA0378">
              <w:rPr>
                <w:rFonts w:ascii="Century Gothic" w:hAnsi="Century Gothic" w:eastAsia="Calibri" w:cs="Arial"/>
              </w:rPr>
              <w:t xml:space="preserve"> Hospice </w:t>
            </w:r>
            <w:r w:rsidRPr="44DF8C67" w:rsidR="4484655E">
              <w:rPr>
                <w:rFonts w:ascii="Century Gothic" w:hAnsi="Century Gothic" w:eastAsia="Calibri" w:cs="Arial"/>
              </w:rPr>
              <w:t>S</w:t>
            </w:r>
            <w:r w:rsidRPr="44DF8C67" w:rsidR="5CDA0378">
              <w:rPr>
                <w:rFonts w:ascii="Century Gothic" w:hAnsi="Century Gothic" w:eastAsia="Calibri" w:cs="Arial"/>
              </w:rPr>
              <w:t>trategy.</w:t>
            </w:r>
            <w:commentRangeEnd w:id="10"/>
            <w:r>
              <w:rPr>
                <w:rStyle w:val="CommentReference"/>
              </w:rPr>
              <w:commentReference w:id="10"/>
            </w:r>
            <w:commentRangeEnd w:id="11"/>
            <w:r>
              <w:rPr>
                <w:rStyle w:val="CommentReference"/>
              </w:rPr>
              <w:commentReference w:id="11"/>
            </w:r>
          </w:p>
          <w:p w:rsidRPr="00EA368E" w:rsidR="004C3CB2" w:rsidP="001233C0" w:rsidRDefault="4D70428D" w14:paraId="2CE5859B" w14:textId="735B7B78">
            <w:pPr>
              <w:pStyle w:val="ListParagraph"/>
              <w:numPr>
                <w:ilvl w:val="0"/>
                <w:numId w:val="14"/>
              </w:numPr>
              <w:contextualSpacing/>
              <w:rPr>
                <w:rFonts w:ascii="Century Gothic" w:hAnsi="Century Gothic" w:cs="Arial"/>
                <w:sz w:val="22"/>
                <w:szCs w:val="22"/>
              </w:rPr>
            </w:pPr>
            <w:r w:rsidRPr="44DF8C67" w:rsidR="4D70428D">
              <w:rPr>
                <w:rFonts w:ascii="Century Gothic" w:hAnsi="Century Gothic" w:eastAsia="Calibri" w:cs="Arial"/>
              </w:rPr>
              <w:t>T</w:t>
            </w:r>
            <w:r w:rsidRPr="44DF8C67" w:rsidR="4D70428D">
              <w:rPr>
                <w:rFonts w:ascii="Century Gothic" w:hAnsi="Century Gothic" w:eastAsia="Calibri" w:cs="Arial"/>
                <w:sz w:val="22"/>
                <w:szCs w:val="22"/>
              </w:rPr>
              <w:t xml:space="preserve">o be able to work flexibly across a </w:t>
            </w:r>
            <w:r w:rsidRPr="44DF8C67" w:rsidR="02E9B7CF">
              <w:rPr>
                <w:rFonts w:ascii="Century Gothic" w:hAnsi="Century Gothic" w:eastAsia="Calibri" w:cs="Arial"/>
                <w:sz w:val="22"/>
                <w:szCs w:val="22"/>
              </w:rPr>
              <w:t>7-day</w:t>
            </w:r>
            <w:r w:rsidRPr="44DF8C67" w:rsidR="4D70428D">
              <w:rPr>
                <w:rFonts w:ascii="Century Gothic" w:hAnsi="Century Gothic" w:eastAsia="Calibri" w:cs="Arial"/>
                <w:sz w:val="22"/>
                <w:szCs w:val="22"/>
              </w:rPr>
              <w:t xml:space="preserve"> service as indicated by service need</w:t>
            </w:r>
            <w:r w:rsidRPr="44DF8C67" w:rsidR="68B8BA2F">
              <w:rPr>
                <w:rFonts w:ascii="Century Gothic" w:hAnsi="Century Gothic" w:eastAsia="Calibri" w:cs="Arial"/>
                <w:sz w:val="22"/>
                <w:szCs w:val="22"/>
              </w:rPr>
              <w:t>s</w:t>
            </w:r>
            <w:r w:rsidRPr="44DF8C67" w:rsidR="4D70428D">
              <w:rPr>
                <w:rFonts w:ascii="Century Gothic" w:hAnsi="Century Gothic" w:eastAsia="Calibri" w:cs="Arial"/>
                <w:sz w:val="22"/>
                <w:szCs w:val="22"/>
              </w:rPr>
              <w:t xml:space="preserve"> and demand as the </w:t>
            </w:r>
            <w:r w:rsidRPr="44DF8C67" w:rsidR="6329F6B7">
              <w:rPr>
                <w:rFonts w:ascii="Century Gothic" w:hAnsi="Century Gothic" w:eastAsia="Calibri" w:cs="Arial"/>
                <w:sz w:val="22"/>
                <w:szCs w:val="22"/>
              </w:rPr>
              <w:t xml:space="preserve">SPA &amp; </w:t>
            </w:r>
            <w:r w:rsidRPr="44DF8C67" w:rsidR="4D70428D">
              <w:rPr>
                <w:rFonts w:ascii="Century Gothic" w:hAnsi="Century Gothic" w:eastAsia="Calibri" w:cs="Arial"/>
                <w:sz w:val="22"/>
                <w:szCs w:val="22"/>
              </w:rPr>
              <w:t xml:space="preserve">referral hub further develops in line with strategic </w:t>
            </w:r>
            <w:r w:rsidRPr="44DF8C67" w:rsidR="6FCD3D18">
              <w:rPr>
                <w:rFonts w:ascii="Century Gothic" w:hAnsi="Century Gothic" w:eastAsia="Calibri" w:cs="Arial"/>
                <w:sz w:val="22"/>
                <w:szCs w:val="22"/>
              </w:rPr>
              <w:t>direction</w:t>
            </w:r>
            <w:r w:rsidRPr="44DF8C67" w:rsidR="15B25105">
              <w:rPr>
                <w:rFonts w:ascii="Century Gothic" w:hAnsi="Century Gothic" w:eastAsia="Calibri" w:cs="Arial"/>
                <w:sz w:val="22"/>
                <w:szCs w:val="22"/>
              </w:rPr>
              <w:t xml:space="preserve"> towards </w:t>
            </w:r>
            <w:r w:rsidRPr="44DF8C67" w:rsidR="1ABDC1E5">
              <w:rPr>
                <w:rFonts w:ascii="Century Gothic" w:hAnsi="Century Gothic" w:eastAsia="Calibri" w:cs="Arial"/>
                <w:sz w:val="22"/>
                <w:szCs w:val="22"/>
              </w:rPr>
              <w:t xml:space="preserve">collaborative external SPA model and internal SFH development of virtual ward model to extend </w:t>
            </w:r>
            <w:r w:rsidRPr="44DF8C67" w:rsidR="016AEBEC">
              <w:rPr>
                <w:rFonts w:ascii="Century Gothic" w:hAnsi="Century Gothic" w:eastAsia="Calibri" w:cs="Arial"/>
                <w:sz w:val="22"/>
                <w:szCs w:val="22"/>
              </w:rPr>
              <w:t>existing service offer</w:t>
            </w:r>
            <w:r w:rsidRPr="44DF8C67" w:rsidR="1E26BF54">
              <w:rPr>
                <w:rFonts w:ascii="Century Gothic" w:hAnsi="Century Gothic" w:eastAsia="Calibri" w:cs="Arial"/>
                <w:sz w:val="22"/>
                <w:szCs w:val="22"/>
              </w:rPr>
              <w:t>.</w:t>
            </w:r>
            <w:r w:rsidRPr="44DF8C67" w:rsidR="016AEBEC">
              <w:rPr>
                <w:rFonts w:ascii="Century Gothic" w:hAnsi="Century Gothic" w:eastAsia="Calibri" w:cs="Arial"/>
                <w:sz w:val="22"/>
                <w:szCs w:val="22"/>
              </w:rPr>
              <w:t xml:space="preserve"> </w:t>
            </w:r>
            <w:r w:rsidRPr="44DF8C67" w:rsidR="1ABDC1E5">
              <w:rPr>
                <w:rFonts w:ascii="Century Gothic" w:hAnsi="Century Gothic" w:eastAsia="Calibri" w:cs="Arial"/>
                <w:sz w:val="22"/>
                <w:szCs w:val="22"/>
              </w:rPr>
              <w:t xml:space="preserve"> </w:t>
            </w:r>
            <w:r w:rsidRPr="44DF8C67" w:rsidR="4D70428D">
              <w:rPr>
                <w:rFonts w:ascii="Century Gothic" w:hAnsi="Century Gothic" w:eastAsia="Calibri" w:cs="Arial"/>
                <w:sz w:val="22"/>
                <w:szCs w:val="22"/>
              </w:rPr>
              <w:t xml:space="preserve"> </w:t>
            </w:r>
            <w:r w:rsidRPr="44DF8C67" w:rsidR="4D70428D">
              <w:rPr>
                <w:rFonts w:ascii="Century Gothic" w:hAnsi="Century Gothic" w:eastAsia="Calibri" w:cs="Arial"/>
              </w:rPr>
              <w:t xml:space="preserve">  </w:t>
            </w:r>
          </w:p>
          <w:p w:rsidRPr="00EA368E" w:rsidR="002B2AC4" w:rsidP="002B2AC4" w:rsidRDefault="002B2AC4" w14:paraId="0E27B00A" w14:textId="77777777">
            <w:pPr>
              <w:pStyle w:val="ListParagraph"/>
              <w:contextualSpacing/>
              <w:rPr>
                <w:rFonts w:ascii="Century Gothic" w:hAnsi="Century Gothic" w:cs="Arial"/>
                <w:sz w:val="22"/>
                <w:szCs w:val="22"/>
              </w:rPr>
            </w:pPr>
          </w:p>
        </w:tc>
      </w:tr>
      <w:tr w:rsidRPr="00EA368E" w:rsidR="00E67B0A" w:rsidTr="44DF8C67" w14:paraId="60061E4C" w14:textId="77777777">
        <w:tblPrEx>
          <w:tblBorders>
            <w:insideH w:val="none" w:color="auto" w:sz="0" w:space="0"/>
            <w:insideV w:val="none" w:color="auto" w:sz="0" w:space="0"/>
          </w:tblBorders>
        </w:tblPrEx>
        <w:tc>
          <w:tcPr>
            <w:tcW w:w="9214" w:type="dxa"/>
            <w:tcMar/>
          </w:tcPr>
          <w:p w:rsidRPr="00EA368E" w:rsidR="00AC5D92" w:rsidP="001B49A9" w:rsidRDefault="00AC5D92" w14:paraId="44EAFD9C" w14:textId="77777777">
            <w:pPr>
              <w:pStyle w:val="BodyTextIndent"/>
              <w:tabs>
                <w:tab w:val="clear" w:pos="4320"/>
              </w:tabs>
              <w:ind w:left="0" w:right="175" w:firstLine="0"/>
              <w:rPr>
                <w:rFonts w:ascii="Century Gothic" w:hAnsi="Century Gothic" w:cs="Arial"/>
                <w:sz w:val="22"/>
                <w:szCs w:val="22"/>
              </w:rPr>
            </w:pPr>
          </w:p>
        </w:tc>
      </w:tr>
      <w:tr w:rsidRPr="00EA368E" w:rsidR="00E67B0A" w:rsidTr="44DF8C67" w14:paraId="0C76D5B3" w14:textId="77777777">
        <w:tblPrEx>
          <w:tblBorders>
            <w:insideH w:val="none" w:color="auto" w:sz="0" w:space="0"/>
            <w:insideV w:val="none" w:color="auto" w:sz="0" w:space="0"/>
          </w:tblBorders>
        </w:tblPrEx>
        <w:tc>
          <w:tcPr>
            <w:tcW w:w="9214" w:type="dxa"/>
            <w:tcMar/>
          </w:tcPr>
          <w:p w:rsidRPr="005B3846" w:rsidR="00D71784" w:rsidP="00D71784" w:rsidRDefault="00D71784" w14:paraId="32473648" w14:textId="77777777">
            <w:pPr>
              <w:pStyle w:val="BodyText"/>
              <w:spacing w:after="0"/>
              <w:rPr>
                <w:rFonts w:ascii="Century Gothic" w:hAnsi="Century Gothic" w:cs="Arial"/>
                <w:b/>
                <w:bCs/>
              </w:rPr>
            </w:pPr>
            <w:r w:rsidRPr="005B3846">
              <w:rPr>
                <w:rFonts w:ascii="Century Gothic" w:hAnsi="Century Gothic" w:cs="Arial"/>
                <w:b/>
                <w:bCs/>
              </w:rPr>
              <w:t>Leadership and Operational Management</w:t>
            </w:r>
          </w:p>
          <w:p w:rsidRPr="00EA368E" w:rsidR="00D71784" w:rsidP="001B49A9" w:rsidRDefault="58749034" w14:paraId="55734A23" w14:textId="52933D1F">
            <w:pPr>
              <w:pStyle w:val="ListParagraph"/>
              <w:numPr>
                <w:ilvl w:val="0"/>
                <w:numId w:val="9"/>
              </w:numPr>
              <w:spacing w:after="200" w:line="276" w:lineRule="auto"/>
              <w:ind w:left="720"/>
              <w:contextualSpacing/>
              <w:rPr>
                <w:rFonts w:ascii="Century Gothic" w:hAnsi="Century Gothic"/>
                <w:sz w:val="22"/>
                <w:szCs w:val="22"/>
              </w:rPr>
            </w:pPr>
            <w:r w:rsidRPr="44DF8C67" w:rsidR="58749034">
              <w:rPr>
                <w:rFonts w:ascii="Century Gothic" w:hAnsi="Century Gothic"/>
                <w:sz w:val="22"/>
                <w:szCs w:val="22"/>
              </w:rPr>
              <w:t xml:space="preserve">To lead an effective, innovative </w:t>
            </w:r>
            <w:r w:rsidRPr="44DF8C67" w:rsidR="467DC81B">
              <w:rPr>
                <w:rFonts w:ascii="Century Gothic" w:hAnsi="Century Gothic"/>
                <w:sz w:val="22"/>
                <w:szCs w:val="22"/>
              </w:rPr>
              <w:t xml:space="preserve">expert </w:t>
            </w:r>
            <w:r w:rsidRPr="44DF8C67" w:rsidR="58749034">
              <w:rPr>
                <w:rFonts w:ascii="Century Gothic" w:hAnsi="Century Gothic"/>
                <w:sz w:val="22"/>
                <w:szCs w:val="22"/>
              </w:rPr>
              <w:t>team</w:t>
            </w:r>
            <w:r w:rsidRPr="44DF8C67" w:rsidR="65AB7F71">
              <w:rPr>
                <w:rFonts w:ascii="Century Gothic" w:hAnsi="Century Gothic"/>
                <w:sz w:val="22"/>
                <w:szCs w:val="22"/>
              </w:rPr>
              <w:t xml:space="preserve"> and </w:t>
            </w:r>
            <w:r w:rsidRPr="44DF8C67" w:rsidR="65AB7F71">
              <w:rPr>
                <w:rFonts w:ascii="Century Gothic" w:hAnsi="Century Gothic"/>
                <w:sz w:val="22"/>
                <w:szCs w:val="22"/>
              </w:rPr>
              <w:t>demonstrate</w:t>
            </w:r>
            <w:r w:rsidRPr="44DF8C67" w:rsidR="65AB7F71">
              <w:rPr>
                <w:rFonts w:ascii="Century Gothic" w:hAnsi="Century Gothic"/>
                <w:sz w:val="22"/>
                <w:szCs w:val="22"/>
              </w:rPr>
              <w:t xml:space="preserve"> </w:t>
            </w:r>
            <w:r w:rsidRPr="44DF8C67" w:rsidR="65AB7F71">
              <w:rPr>
                <w:rFonts w:ascii="Century Gothic" w:hAnsi="Century Gothic"/>
                <w:sz w:val="22"/>
                <w:szCs w:val="22"/>
              </w:rPr>
              <w:t>expertise</w:t>
            </w:r>
            <w:r w:rsidRPr="44DF8C67" w:rsidR="65AB7F71">
              <w:rPr>
                <w:rFonts w:ascii="Century Gothic" w:hAnsi="Century Gothic"/>
                <w:sz w:val="22"/>
                <w:szCs w:val="22"/>
              </w:rPr>
              <w:t xml:space="preserve"> with complex care and </w:t>
            </w:r>
            <w:r w:rsidRPr="44DF8C67" w:rsidR="65AB7F71">
              <w:rPr>
                <w:rFonts w:ascii="Century Gothic" w:hAnsi="Century Gothic"/>
                <w:sz w:val="22"/>
                <w:szCs w:val="22"/>
              </w:rPr>
              <w:t>planning</w:t>
            </w:r>
            <w:r w:rsidRPr="44DF8C67" w:rsidR="58749034">
              <w:rPr>
                <w:rFonts w:ascii="Century Gothic" w:hAnsi="Century Gothic"/>
                <w:sz w:val="22"/>
                <w:szCs w:val="22"/>
              </w:rPr>
              <w:t>.</w:t>
            </w:r>
          </w:p>
          <w:p w:rsidRPr="00EA368E" w:rsidR="001E4BD3" w:rsidP="59900756" w:rsidRDefault="3E626E5B" w14:paraId="048540E8" w14:textId="00E4489C">
            <w:pPr>
              <w:pStyle w:val="ListParagraph"/>
              <w:numPr>
                <w:ilvl w:val="0"/>
                <w:numId w:val="19"/>
              </w:numPr>
              <w:tabs>
                <w:tab w:val="left" w:pos="709"/>
              </w:tabs>
              <w:contextualSpacing/>
              <w:rPr>
                <w:rFonts w:ascii="Century Gothic" w:hAnsi="Century Gothic" w:cstheme="minorBidi"/>
                <w:sz w:val="22"/>
                <w:szCs w:val="22"/>
              </w:rPr>
            </w:pPr>
            <w:r w:rsidRPr="59900756">
              <w:rPr>
                <w:rFonts w:ascii="Century Gothic" w:hAnsi="Century Gothic" w:cs="Arial"/>
                <w:sz w:val="22"/>
                <w:szCs w:val="22"/>
              </w:rPr>
              <w:t>To identify opportunities for service development</w:t>
            </w:r>
            <w:r w:rsidRPr="59900756" w:rsidR="39193D86">
              <w:rPr>
                <w:rFonts w:ascii="Century Gothic" w:hAnsi="Century Gothic" w:cs="Arial"/>
                <w:sz w:val="22"/>
                <w:szCs w:val="22"/>
              </w:rPr>
              <w:t xml:space="preserve"> in line with internal and external strategic direction</w:t>
            </w:r>
            <w:r w:rsidRPr="59900756" w:rsidR="03496217">
              <w:rPr>
                <w:rFonts w:ascii="Century Gothic" w:hAnsi="Century Gothic" w:cs="Arial"/>
                <w:sz w:val="22"/>
                <w:szCs w:val="22"/>
              </w:rPr>
              <w:t>.</w:t>
            </w:r>
            <w:r w:rsidRPr="59900756" w:rsidR="39193D86">
              <w:rPr>
                <w:rFonts w:ascii="Century Gothic" w:hAnsi="Century Gothic" w:cs="Arial"/>
                <w:sz w:val="22"/>
                <w:szCs w:val="22"/>
              </w:rPr>
              <w:t xml:space="preserve"> </w:t>
            </w:r>
            <w:r w:rsidRPr="59900756">
              <w:rPr>
                <w:rFonts w:ascii="Century Gothic" w:hAnsi="Century Gothic" w:cs="Arial"/>
                <w:sz w:val="22"/>
                <w:szCs w:val="22"/>
              </w:rPr>
              <w:t xml:space="preserve"> </w:t>
            </w:r>
          </w:p>
          <w:p w:rsidRPr="00EA368E" w:rsidR="001E4BD3" w:rsidP="44DF8C67" w:rsidRDefault="42921BF7" w14:paraId="3FEF4922" w14:textId="7F796765">
            <w:pPr>
              <w:pStyle w:val="ListParagraph"/>
              <w:numPr>
                <w:ilvl w:val="0"/>
                <w:numId w:val="19"/>
              </w:numPr>
              <w:tabs>
                <w:tab w:val="left" w:pos="709"/>
              </w:tabs>
              <w:spacing/>
              <w:contextualSpacing/>
              <w:rPr>
                <w:rFonts w:ascii="Century Gothic" w:hAnsi="Century Gothic" w:cs="" w:cstheme="minorBidi"/>
                <w:sz w:val="22"/>
                <w:szCs w:val="22"/>
              </w:rPr>
            </w:pPr>
            <w:r w:rsidRPr="44DF8C67" w:rsidR="7ECF3628">
              <w:rPr>
                <w:rFonts w:ascii="Century Gothic" w:hAnsi="Century Gothic" w:cs="" w:cstheme="minorBidi"/>
                <w:sz w:val="22"/>
                <w:szCs w:val="22"/>
              </w:rPr>
              <w:t>To lead</w:t>
            </w:r>
            <w:r w:rsidRPr="44DF8C67" w:rsidR="7EA09A63">
              <w:rPr>
                <w:rFonts w:ascii="Century Gothic" w:hAnsi="Century Gothic" w:cs="" w:cstheme="minorBidi"/>
                <w:sz w:val="22"/>
                <w:szCs w:val="22"/>
              </w:rPr>
              <w:t xml:space="preserve"> in </w:t>
            </w:r>
            <w:r w:rsidRPr="44DF8C67" w:rsidR="42921BF7">
              <w:rPr>
                <w:rFonts w:ascii="Century Gothic" w:hAnsi="Century Gothic" w:cs="" w:cstheme="minorBidi"/>
                <w:sz w:val="22"/>
                <w:szCs w:val="22"/>
              </w:rPr>
              <w:t>att</w:t>
            </w:r>
            <w:r w:rsidRPr="44DF8C67" w:rsidR="1C9A10E1">
              <w:rPr>
                <w:rFonts w:ascii="Century Gothic" w:hAnsi="Century Gothic" w:cs="" w:cstheme="minorBidi"/>
                <w:sz w:val="22"/>
                <w:szCs w:val="22"/>
              </w:rPr>
              <w:t>end</w:t>
            </w:r>
            <w:r w:rsidRPr="44DF8C67" w:rsidR="29EA0D29">
              <w:rPr>
                <w:rFonts w:ascii="Century Gothic" w:hAnsi="Century Gothic" w:cs="" w:cstheme="minorBidi"/>
                <w:sz w:val="22"/>
                <w:szCs w:val="22"/>
              </w:rPr>
              <w:t xml:space="preserve">ance </w:t>
            </w:r>
            <w:r w:rsidRPr="44DF8C67" w:rsidR="79E451BF">
              <w:rPr>
                <w:rFonts w:ascii="Century Gothic" w:hAnsi="Century Gothic" w:cs="" w:cstheme="minorBidi"/>
                <w:sz w:val="22"/>
                <w:szCs w:val="22"/>
              </w:rPr>
              <w:t>to internal</w:t>
            </w:r>
            <w:r w:rsidRPr="44DF8C67" w:rsidR="1C9A10E1">
              <w:rPr>
                <w:rFonts w:ascii="Century Gothic" w:hAnsi="Century Gothic" w:cs="" w:cstheme="minorBidi"/>
                <w:sz w:val="22"/>
                <w:szCs w:val="22"/>
              </w:rPr>
              <w:t xml:space="preserve"> and external </w:t>
            </w:r>
            <w:r w:rsidRPr="44DF8C67" w:rsidR="579DEE43">
              <w:rPr>
                <w:rFonts w:ascii="Century Gothic" w:hAnsi="Century Gothic" w:cs="" w:cstheme="minorBidi"/>
                <w:sz w:val="22"/>
                <w:szCs w:val="22"/>
              </w:rPr>
              <w:t xml:space="preserve">Multidisciplinary </w:t>
            </w:r>
            <w:r w:rsidRPr="44DF8C67" w:rsidR="1C9A10E1">
              <w:rPr>
                <w:rFonts w:ascii="Century Gothic" w:hAnsi="Century Gothic" w:cs="" w:cstheme="minorBidi"/>
                <w:sz w:val="22"/>
                <w:szCs w:val="22"/>
              </w:rPr>
              <w:t>T</w:t>
            </w:r>
            <w:r w:rsidRPr="44DF8C67" w:rsidR="579DEE43">
              <w:rPr>
                <w:rFonts w:ascii="Century Gothic" w:hAnsi="Century Gothic" w:cs="" w:cstheme="minorBidi"/>
                <w:sz w:val="22"/>
                <w:szCs w:val="22"/>
              </w:rPr>
              <w:t>eam</w:t>
            </w:r>
            <w:r w:rsidRPr="44DF8C67" w:rsidR="23E025D4">
              <w:rPr>
                <w:rFonts w:ascii="Century Gothic" w:hAnsi="Century Gothic" w:cs="" w:cstheme="minorBidi"/>
                <w:sz w:val="22"/>
                <w:szCs w:val="22"/>
              </w:rPr>
              <w:t xml:space="preserve"> meetings</w:t>
            </w:r>
            <w:r w:rsidRPr="44DF8C67" w:rsidR="42921BF7">
              <w:rPr>
                <w:rFonts w:ascii="Century Gothic" w:hAnsi="Century Gothic" w:cs="" w:cstheme="minorBidi"/>
                <w:sz w:val="22"/>
                <w:szCs w:val="22"/>
              </w:rPr>
              <w:t xml:space="preserve"> for liaison of </w:t>
            </w:r>
            <w:r w:rsidRPr="44DF8C67" w:rsidR="3175C342">
              <w:rPr>
                <w:rFonts w:ascii="Century Gothic" w:hAnsi="Century Gothic" w:cs="" w:cstheme="minorBidi"/>
                <w:sz w:val="22"/>
                <w:szCs w:val="22"/>
              </w:rPr>
              <w:t>potential complex</w:t>
            </w:r>
            <w:r w:rsidRPr="44DF8C67" w:rsidR="639B64A6">
              <w:rPr>
                <w:rFonts w:ascii="Century Gothic" w:hAnsi="Century Gothic" w:cs="" w:cstheme="minorBidi"/>
                <w:sz w:val="22"/>
                <w:szCs w:val="22"/>
              </w:rPr>
              <w:t xml:space="preserve"> </w:t>
            </w:r>
            <w:r w:rsidRPr="44DF8C67" w:rsidR="42921BF7">
              <w:rPr>
                <w:rFonts w:ascii="Century Gothic" w:hAnsi="Century Gothic" w:cs="" w:cstheme="minorBidi"/>
                <w:sz w:val="22"/>
                <w:szCs w:val="22"/>
              </w:rPr>
              <w:t xml:space="preserve">admissions and </w:t>
            </w:r>
            <w:r w:rsidRPr="44DF8C67" w:rsidR="1B580F11">
              <w:rPr>
                <w:rFonts w:ascii="Century Gothic" w:hAnsi="Century Gothic" w:cs="" w:cstheme="minorBidi"/>
                <w:sz w:val="22"/>
                <w:szCs w:val="22"/>
              </w:rPr>
              <w:t xml:space="preserve">safe </w:t>
            </w:r>
            <w:r w:rsidRPr="44DF8C67" w:rsidR="42921BF7">
              <w:rPr>
                <w:rFonts w:ascii="Century Gothic" w:hAnsi="Century Gothic" w:cs="" w:cstheme="minorBidi"/>
                <w:sz w:val="22"/>
                <w:szCs w:val="22"/>
              </w:rPr>
              <w:t xml:space="preserve">discharges back </w:t>
            </w:r>
            <w:r w:rsidRPr="44DF8C67" w:rsidR="42921BF7">
              <w:rPr>
                <w:rFonts w:ascii="Century Gothic" w:hAnsi="Century Gothic" w:cs="" w:cstheme="minorBidi"/>
                <w:sz w:val="22"/>
                <w:szCs w:val="22"/>
              </w:rPr>
              <w:t xml:space="preserve">to </w:t>
            </w:r>
            <w:r w:rsidRPr="44DF8C67" w:rsidR="370D84F6">
              <w:rPr>
                <w:rFonts w:ascii="Century Gothic" w:hAnsi="Century Gothic" w:cs="" w:cstheme="minorBidi"/>
                <w:sz w:val="22"/>
                <w:szCs w:val="22"/>
              </w:rPr>
              <w:t>external</w:t>
            </w:r>
            <w:r w:rsidRPr="44DF8C67" w:rsidR="370D84F6">
              <w:rPr>
                <w:rFonts w:ascii="Century Gothic" w:hAnsi="Century Gothic" w:cs="" w:cstheme="minorBidi"/>
                <w:sz w:val="22"/>
                <w:szCs w:val="22"/>
              </w:rPr>
              <w:t xml:space="preserve"> </w:t>
            </w:r>
            <w:r w:rsidRPr="44DF8C67" w:rsidR="42921BF7">
              <w:rPr>
                <w:rFonts w:ascii="Century Gothic" w:hAnsi="Century Gothic" w:cs="" w:cstheme="minorBidi"/>
                <w:sz w:val="22"/>
                <w:szCs w:val="22"/>
              </w:rPr>
              <w:t>services</w:t>
            </w:r>
            <w:r w:rsidRPr="44DF8C67" w:rsidR="130956E0">
              <w:rPr>
                <w:rFonts w:ascii="Century Gothic" w:hAnsi="Century Gothic" w:cs="" w:cstheme="minorBidi"/>
                <w:sz w:val="22"/>
                <w:szCs w:val="22"/>
              </w:rPr>
              <w:t>.</w:t>
            </w:r>
          </w:p>
          <w:p w:rsidRPr="00EA368E" w:rsidR="00C260EB" w:rsidP="44DF8C67" w:rsidRDefault="19EE3F2F" w14:paraId="13067678" w14:textId="3CB88A2C">
            <w:pPr>
              <w:pStyle w:val="ListParagraph"/>
              <w:numPr>
                <w:ilvl w:val="0"/>
                <w:numId w:val="19"/>
              </w:numPr>
              <w:ind/>
              <w:contextualSpacing/>
              <w:rPr>
                <w:rFonts w:ascii="Century Gothic" w:hAnsi="Century Gothic" w:cs="Arial"/>
                <w:sz w:val="22"/>
                <w:szCs w:val="22"/>
              </w:rPr>
            </w:pPr>
            <w:r w:rsidRPr="44DF8C67" w:rsidR="7BF975CE">
              <w:rPr>
                <w:rFonts w:ascii="Century Gothic" w:hAnsi="Century Gothic" w:cs="" w:cstheme="minorBidi"/>
                <w:sz w:val="22"/>
                <w:szCs w:val="22"/>
              </w:rPr>
              <w:t xml:space="preserve">To ensure relevant parties are kept informed </w:t>
            </w:r>
            <w:r w:rsidRPr="44DF8C67" w:rsidR="1BB13D90">
              <w:rPr>
                <w:rFonts w:ascii="Century Gothic" w:hAnsi="Century Gothic" w:cs="" w:cstheme="minorBidi"/>
                <w:sz w:val="22"/>
                <w:szCs w:val="22"/>
              </w:rPr>
              <w:t>regarding</w:t>
            </w:r>
            <w:r w:rsidRPr="44DF8C67" w:rsidR="7BF975CE">
              <w:rPr>
                <w:rFonts w:ascii="Century Gothic" w:hAnsi="Century Gothic" w:cs="" w:cstheme="minorBidi"/>
                <w:sz w:val="22"/>
                <w:szCs w:val="22"/>
              </w:rPr>
              <w:t xml:space="preserve"> the complex </w:t>
            </w:r>
            <w:r w:rsidRPr="44DF8C67" w:rsidR="17E63240">
              <w:rPr>
                <w:rFonts w:ascii="Century Gothic" w:hAnsi="Century Gothic" w:cs="" w:cstheme="minorBidi"/>
                <w:sz w:val="22"/>
                <w:szCs w:val="22"/>
              </w:rPr>
              <w:t xml:space="preserve">management </w:t>
            </w:r>
            <w:r w:rsidRPr="44DF8C67" w:rsidR="5B3D18AE">
              <w:rPr>
                <w:rFonts w:ascii="Century Gothic" w:hAnsi="Century Gothic" w:cs="" w:cstheme="minorBidi"/>
                <w:sz w:val="22"/>
                <w:szCs w:val="22"/>
              </w:rPr>
              <w:t xml:space="preserve">of professional and self- </w:t>
            </w:r>
            <w:r w:rsidRPr="44DF8C67" w:rsidR="2E613B46">
              <w:rPr>
                <w:rFonts w:ascii="Century Gothic" w:hAnsi="Century Gothic" w:cs="" w:cstheme="minorBidi"/>
                <w:sz w:val="22"/>
                <w:szCs w:val="22"/>
              </w:rPr>
              <w:t>referrals</w:t>
            </w:r>
            <w:r w:rsidRPr="44DF8C67" w:rsidR="58AA7F50">
              <w:rPr>
                <w:rFonts w:ascii="Century Gothic" w:hAnsi="Century Gothic" w:cs="" w:cstheme="minorBidi"/>
                <w:sz w:val="22"/>
                <w:szCs w:val="22"/>
              </w:rPr>
              <w:t xml:space="preserve"> and </w:t>
            </w:r>
            <w:r w:rsidRPr="44DF8C67" w:rsidR="58AA7F50">
              <w:rPr>
                <w:rFonts w:ascii="Century Gothic" w:hAnsi="Century Gothic" w:cs="" w:cstheme="minorBidi"/>
                <w:sz w:val="22"/>
                <w:szCs w:val="22"/>
              </w:rPr>
              <w:t>subsequent</w:t>
            </w:r>
            <w:r w:rsidRPr="44DF8C67" w:rsidR="58AA7F50">
              <w:rPr>
                <w:rFonts w:ascii="Century Gothic" w:hAnsi="Century Gothic" w:cs="" w:cstheme="minorBidi"/>
                <w:sz w:val="22"/>
                <w:szCs w:val="22"/>
              </w:rPr>
              <w:t xml:space="preserve"> outcomes and data collation</w:t>
            </w:r>
          </w:p>
          <w:p w:rsidRPr="00EA368E" w:rsidR="00C260EB" w:rsidP="44DF8C67" w:rsidRDefault="19EE3F2F" w14:paraId="497C313D" w14:textId="39B755A8">
            <w:pPr>
              <w:pStyle w:val="ListParagraph"/>
              <w:numPr>
                <w:ilvl w:val="0"/>
                <w:numId w:val="19"/>
              </w:numPr>
              <w:ind/>
              <w:contextualSpacing/>
              <w:rPr>
                <w:rFonts w:ascii="Century Gothic" w:hAnsi="Century Gothic" w:cs="Arial"/>
                <w:sz w:val="22"/>
                <w:szCs w:val="22"/>
              </w:rPr>
            </w:pPr>
            <w:r w:rsidRPr="44DF8C67" w:rsidR="58AA7F50">
              <w:rPr>
                <w:rFonts w:ascii="Century Gothic" w:hAnsi="Century Gothic" w:cs="" w:cstheme="minorBidi"/>
                <w:sz w:val="22"/>
                <w:szCs w:val="22"/>
              </w:rPr>
              <w:t xml:space="preserve"> </w:t>
            </w:r>
            <w:r w:rsidRPr="44DF8C67" w:rsidR="19EE3F2F">
              <w:rPr>
                <w:rFonts w:ascii="Century Gothic" w:hAnsi="Century Gothic" w:cs="" w:cstheme="minorBidi"/>
                <w:sz w:val="22"/>
                <w:szCs w:val="22"/>
              </w:rPr>
              <w:t>T</w:t>
            </w:r>
            <w:r w:rsidRPr="44DF8C67" w:rsidR="19EE3F2F">
              <w:rPr>
                <w:rFonts w:ascii="Century Gothic" w:hAnsi="Century Gothic" w:cs="" w:cstheme="minorBidi"/>
                <w:sz w:val="22"/>
                <w:szCs w:val="22"/>
              </w:rPr>
              <w:t>o</w:t>
            </w:r>
            <w:r w:rsidRPr="44DF8C67" w:rsidR="19EE3F2F">
              <w:rPr>
                <w:rFonts w:ascii="Century Gothic" w:hAnsi="Century Gothic" w:cs="" w:cstheme="minorBidi"/>
                <w:sz w:val="22"/>
                <w:szCs w:val="22"/>
              </w:rPr>
              <w:t xml:space="preserve"> </w:t>
            </w:r>
            <w:r w:rsidRPr="44DF8C67" w:rsidR="19EE3F2F">
              <w:rPr>
                <w:rFonts w:ascii="Century Gothic" w:hAnsi="Century Gothic" w:cs="" w:cstheme="minorBidi"/>
                <w:sz w:val="22"/>
                <w:szCs w:val="22"/>
              </w:rPr>
              <w:t>acti</w:t>
            </w:r>
            <w:r w:rsidRPr="44DF8C67" w:rsidR="19EE3F2F">
              <w:rPr>
                <w:rFonts w:ascii="Century Gothic" w:hAnsi="Century Gothic" w:cs="" w:cstheme="minorBidi"/>
                <w:sz w:val="22"/>
                <w:szCs w:val="22"/>
              </w:rPr>
              <w:t xml:space="preserve">vely </w:t>
            </w:r>
            <w:r w:rsidRPr="44DF8C67" w:rsidR="19EE3F2F">
              <w:rPr>
                <w:rFonts w:ascii="Century Gothic" w:hAnsi="Century Gothic" w:cs="" w:cstheme="minorBidi"/>
                <w:sz w:val="22"/>
                <w:szCs w:val="22"/>
              </w:rPr>
              <w:t>mo</w:t>
            </w:r>
            <w:r w:rsidRPr="44DF8C67" w:rsidR="19EE3F2F">
              <w:rPr>
                <w:rFonts w:ascii="Century Gothic" w:hAnsi="Century Gothic" w:cs="" w:cstheme="minorBidi"/>
                <w:sz w:val="22"/>
                <w:szCs w:val="22"/>
              </w:rPr>
              <w:t>nitor</w:t>
            </w:r>
            <w:r w:rsidRPr="44DF8C67" w:rsidR="19EE3F2F">
              <w:rPr>
                <w:rFonts w:ascii="Century Gothic" w:hAnsi="Century Gothic" w:cs="" w:cstheme="minorBidi"/>
                <w:sz w:val="22"/>
                <w:szCs w:val="22"/>
              </w:rPr>
              <w:t xml:space="preserve"> </w:t>
            </w:r>
            <w:r w:rsidRPr="44DF8C67" w:rsidR="7313B177">
              <w:rPr>
                <w:rFonts w:ascii="Century Gothic" w:hAnsi="Century Gothic" w:cs="" w:cstheme="minorBidi"/>
                <w:sz w:val="22"/>
                <w:szCs w:val="22"/>
              </w:rPr>
              <w:t>key performance i</w:t>
            </w:r>
            <w:r w:rsidRPr="44DF8C67" w:rsidR="19EE3F2F">
              <w:rPr>
                <w:rFonts w:ascii="Century Gothic" w:hAnsi="Century Gothic" w:cs="" w:cstheme="minorBidi"/>
                <w:sz w:val="22"/>
                <w:szCs w:val="22"/>
              </w:rPr>
              <w:t>ndicator</w:t>
            </w:r>
            <w:r w:rsidRPr="44DF8C67" w:rsidR="6BD7BC16">
              <w:rPr>
                <w:rFonts w:ascii="Century Gothic" w:hAnsi="Century Gothic" w:cs="" w:cstheme="minorBidi"/>
                <w:sz w:val="22"/>
                <w:szCs w:val="22"/>
              </w:rPr>
              <w:t xml:space="preserve">s </w:t>
            </w:r>
            <w:r w:rsidRPr="44DF8C67" w:rsidR="664899CC">
              <w:rPr>
                <w:rFonts w:ascii="Century Gothic" w:hAnsi="Century Gothic" w:cs="" w:cstheme="minorBidi"/>
                <w:sz w:val="22"/>
                <w:szCs w:val="22"/>
              </w:rPr>
              <w:t>and data outc</w:t>
            </w:r>
            <w:r w:rsidRPr="44DF8C67" w:rsidR="664899CC">
              <w:rPr>
                <w:rFonts w:ascii="Century Gothic" w:hAnsi="Century Gothic" w:cs="" w:cstheme="minorBidi"/>
                <w:sz w:val="22"/>
                <w:szCs w:val="22"/>
              </w:rPr>
              <w:t xml:space="preserve">omes </w:t>
            </w:r>
            <w:r w:rsidRPr="44DF8C67" w:rsidR="6BD7BC16">
              <w:rPr>
                <w:rFonts w:ascii="Century Gothic" w:hAnsi="Century Gothic" w:cs="" w:cstheme="minorBidi"/>
                <w:sz w:val="22"/>
                <w:szCs w:val="22"/>
              </w:rPr>
              <w:t>rega</w:t>
            </w:r>
            <w:r w:rsidRPr="44DF8C67" w:rsidR="6BD7BC16">
              <w:rPr>
                <w:rFonts w:ascii="Century Gothic" w:hAnsi="Century Gothic" w:cs="" w:cstheme="minorBidi"/>
                <w:sz w:val="22"/>
                <w:szCs w:val="22"/>
              </w:rPr>
              <w:t>rding</w:t>
            </w:r>
            <w:r w:rsidRPr="44DF8C67" w:rsidR="6BD7BC16">
              <w:rPr>
                <w:rFonts w:ascii="Century Gothic" w:hAnsi="Century Gothic" w:cs="" w:cstheme="minorBidi"/>
                <w:sz w:val="22"/>
                <w:szCs w:val="22"/>
              </w:rPr>
              <w:t xml:space="preserve"> </w:t>
            </w:r>
            <w:r w:rsidRPr="44DF8C67" w:rsidR="7E226534">
              <w:rPr>
                <w:rFonts w:ascii="Century Gothic" w:hAnsi="Century Gothic" w:cs="" w:cstheme="minorBidi"/>
                <w:sz w:val="22"/>
                <w:szCs w:val="22"/>
              </w:rPr>
              <w:t>referrals for</w:t>
            </w:r>
            <w:r w:rsidRPr="44DF8C67" w:rsidR="19EE3F2F">
              <w:rPr>
                <w:rFonts w:ascii="Century Gothic" w:hAnsi="Century Gothic" w:cs="" w:cstheme="minorBidi"/>
                <w:sz w:val="22"/>
                <w:szCs w:val="22"/>
              </w:rPr>
              <w:t xml:space="preserve"> SF</w:t>
            </w:r>
            <w:r w:rsidRPr="44DF8C67" w:rsidR="6DB78416">
              <w:rPr>
                <w:rFonts w:ascii="Century Gothic" w:hAnsi="Century Gothic" w:cs="" w:cstheme="minorBidi"/>
                <w:sz w:val="22"/>
                <w:szCs w:val="22"/>
              </w:rPr>
              <w:t>H</w:t>
            </w:r>
            <w:r w:rsidRPr="44DF8C67" w:rsidR="19EE3F2F">
              <w:rPr>
                <w:rFonts w:ascii="Century Gothic" w:hAnsi="Century Gothic" w:cs="" w:cstheme="minorBidi"/>
                <w:sz w:val="22"/>
                <w:szCs w:val="22"/>
              </w:rPr>
              <w:t xml:space="preserve"> </w:t>
            </w:r>
            <w:r w:rsidRPr="44DF8C67" w:rsidR="1D38B3AD">
              <w:rPr>
                <w:rFonts w:ascii="Century Gothic" w:hAnsi="Century Gothic" w:cs="" w:cstheme="minorBidi"/>
                <w:sz w:val="22"/>
                <w:szCs w:val="22"/>
              </w:rPr>
              <w:t>ensuring co</w:t>
            </w:r>
            <w:r w:rsidRPr="44DF8C67" w:rsidR="19EE3F2F">
              <w:rPr>
                <w:rFonts w:ascii="Century Gothic" w:hAnsi="Century Gothic" w:cs="" w:cstheme="minorBidi"/>
                <w:sz w:val="22"/>
                <w:szCs w:val="22"/>
              </w:rPr>
              <w:t xml:space="preserve">mpliance </w:t>
            </w:r>
            <w:r w:rsidRPr="44DF8C67" w:rsidR="1D38B3AD">
              <w:rPr>
                <w:rFonts w:ascii="Century Gothic" w:hAnsi="Century Gothic" w:cs="" w:cstheme="minorBidi"/>
                <w:sz w:val="22"/>
                <w:szCs w:val="22"/>
              </w:rPr>
              <w:t>and report</w:t>
            </w:r>
            <w:r w:rsidRPr="44DF8C67" w:rsidR="19EE3F2F">
              <w:rPr>
                <w:rFonts w:ascii="Century Gothic" w:hAnsi="Century Gothic" w:cs="" w:cstheme="minorBidi"/>
                <w:sz w:val="22"/>
                <w:szCs w:val="22"/>
              </w:rPr>
              <w:t xml:space="preserve">ing any </w:t>
            </w:r>
            <w:r w:rsidRPr="44DF8C67" w:rsidR="1D38B3AD">
              <w:rPr>
                <w:rFonts w:ascii="Century Gothic" w:hAnsi="Century Gothic" w:cs="" w:cstheme="minorBidi"/>
                <w:sz w:val="22"/>
                <w:szCs w:val="22"/>
              </w:rPr>
              <w:t>variances</w:t>
            </w:r>
            <w:r w:rsidRPr="44DF8C67" w:rsidR="6BD7BC16">
              <w:rPr>
                <w:rFonts w:ascii="Century Gothic" w:hAnsi="Century Gothic" w:cs="" w:cstheme="minorBidi"/>
                <w:sz w:val="22"/>
                <w:szCs w:val="22"/>
              </w:rPr>
              <w:t xml:space="preserve"> to Head of</w:t>
            </w:r>
            <w:r w:rsidRPr="44DF8C67" w:rsidR="4AA6CD9F">
              <w:rPr>
                <w:rFonts w:ascii="Century Gothic" w:hAnsi="Century Gothic" w:cs="" w:cstheme="minorBidi"/>
                <w:sz w:val="22"/>
                <w:szCs w:val="22"/>
              </w:rPr>
              <w:t xml:space="preserve"> Community Services.</w:t>
            </w:r>
          </w:p>
          <w:p w:rsidRPr="00EA368E" w:rsidR="00D71784" w:rsidRDefault="6F8F1F82" w14:paraId="21D20499" w14:textId="03057D6B">
            <w:pPr>
              <w:pStyle w:val="ListParagraph"/>
              <w:numPr>
                <w:ilvl w:val="0"/>
                <w:numId w:val="9"/>
              </w:numPr>
              <w:spacing/>
              <w:ind w:left="720"/>
              <w:contextualSpacing/>
              <w:rPr>
                <w:rFonts w:ascii="Century Gothic" w:hAnsi="Century Gothic" w:cs="Arial"/>
                <w:sz w:val="22"/>
                <w:szCs w:val="22"/>
              </w:rPr>
            </w:pPr>
            <w:r w:rsidRPr="44DF8C67" w:rsidR="6F8F1F82">
              <w:rPr>
                <w:rFonts w:ascii="Century Gothic" w:hAnsi="Century Gothic" w:cs="Arial"/>
                <w:sz w:val="22"/>
                <w:szCs w:val="22"/>
              </w:rPr>
              <w:t xml:space="preserve">To ensure that the </w:t>
            </w:r>
            <w:r w:rsidRPr="44DF8C67" w:rsidR="2EE5C274">
              <w:rPr>
                <w:rFonts w:ascii="Century Gothic" w:hAnsi="Century Gothic" w:cs="Arial"/>
                <w:sz w:val="22"/>
                <w:szCs w:val="22"/>
              </w:rPr>
              <w:t>SPA &amp;</w:t>
            </w:r>
            <w:r w:rsidRPr="44DF8C67" w:rsidR="2AD3AB75">
              <w:rPr>
                <w:rFonts w:ascii="Century Gothic" w:hAnsi="Century Gothic" w:cs="Arial"/>
                <w:sz w:val="22"/>
                <w:szCs w:val="22"/>
              </w:rPr>
              <w:t xml:space="preserve"> </w:t>
            </w:r>
            <w:r w:rsidRPr="44DF8C67" w:rsidR="425B7ACA">
              <w:rPr>
                <w:rFonts w:ascii="Century Gothic" w:hAnsi="Century Gothic" w:cs="Arial"/>
                <w:sz w:val="22"/>
                <w:szCs w:val="22"/>
              </w:rPr>
              <w:t>R</w:t>
            </w:r>
            <w:r w:rsidRPr="44DF8C67" w:rsidR="6F8F1F82">
              <w:rPr>
                <w:rFonts w:ascii="Century Gothic" w:hAnsi="Century Gothic" w:cs="Arial"/>
                <w:sz w:val="22"/>
                <w:szCs w:val="22"/>
              </w:rPr>
              <w:t xml:space="preserve">eferrals </w:t>
            </w:r>
            <w:r w:rsidRPr="44DF8C67" w:rsidR="15356996">
              <w:rPr>
                <w:rFonts w:ascii="Century Gothic" w:hAnsi="Century Gothic" w:cs="Arial"/>
                <w:sz w:val="22"/>
                <w:szCs w:val="22"/>
              </w:rPr>
              <w:t>H</w:t>
            </w:r>
            <w:r w:rsidRPr="44DF8C67" w:rsidR="6F8F1F82">
              <w:rPr>
                <w:rFonts w:ascii="Century Gothic" w:hAnsi="Century Gothic" w:cs="Arial"/>
                <w:sz w:val="22"/>
                <w:szCs w:val="22"/>
              </w:rPr>
              <w:t xml:space="preserve">ub is </w:t>
            </w:r>
            <w:r w:rsidRPr="44DF8C67" w:rsidR="6F8F1F82">
              <w:rPr>
                <w:rFonts w:ascii="Century Gothic" w:hAnsi="Century Gothic" w:cs="Arial"/>
                <w:sz w:val="22"/>
                <w:szCs w:val="22"/>
              </w:rPr>
              <w:t>staffed safely a</w:t>
            </w:r>
            <w:r w:rsidRPr="44DF8C67" w:rsidR="142E5E59">
              <w:rPr>
                <w:rFonts w:ascii="Century Gothic" w:hAnsi="Century Gothic" w:cs="Arial"/>
                <w:sz w:val="22"/>
                <w:szCs w:val="22"/>
              </w:rPr>
              <w:t>t all times</w:t>
            </w:r>
            <w:r w:rsidRPr="44DF8C67" w:rsidR="142E5E59">
              <w:rPr>
                <w:rFonts w:ascii="Century Gothic" w:hAnsi="Century Gothic" w:cs="Arial"/>
                <w:sz w:val="22"/>
                <w:szCs w:val="22"/>
              </w:rPr>
              <w:t xml:space="preserve"> according to</w:t>
            </w:r>
            <w:r w:rsidRPr="44DF8C67" w:rsidR="6F8F1F82">
              <w:rPr>
                <w:rFonts w:ascii="Century Gothic" w:hAnsi="Century Gothic" w:cs="Arial"/>
                <w:sz w:val="22"/>
                <w:szCs w:val="22"/>
              </w:rPr>
              <w:t xml:space="preserve"> need and within </w:t>
            </w:r>
            <w:r w:rsidRPr="44DF8C67" w:rsidR="6F8F1F82">
              <w:rPr>
                <w:rFonts w:ascii="Century Gothic" w:hAnsi="Century Gothic" w:cs="Arial"/>
                <w:sz w:val="22"/>
                <w:szCs w:val="22"/>
              </w:rPr>
              <w:t>allocated</w:t>
            </w:r>
            <w:r w:rsidRPr="44DF8C67" w:rsidR="6F8F1F82">
              <w:rPr>
                <w:rFonts w:ascii="Century Gothic" w:hAnsi="Century Gothic" w:cs="Arial"/>
                <w:sz w:val="22"/>
                <w:szCs w:val="22"/>
              </w:rPr>
              <w:t xml:space="preserve"> resources </w:t>
            </w:r>
            <w:r w:rsidRPr="44DF8C67" w:rsidR="142E5E59">
              <w:rPr>
                <w:rFonts w:ascii="Century Gothic" w:hAnsi="Century Gothic"/>
                <w:sz w:val="22"/>
                <w:szCs w:val="22"/>
              </w:rPr>
              <w:t xml:space="preserve">with accountability for the </w:t>
            </w:r>
            <w:r w:rsidRPr="44DF8C67" w:rsidR="6F8F1F82">
              <w:rPr>
                <w:rFonts w:ascii="Century Gothic" w:hAnsi="Century Gothic"/>
                <w:sz w:val="22"/>
                <w:szCs w:val="22"/>
              </w:rPr>
              <w:t>duty rota</w:t>
            </w:r>
            <w:r w:rsidRPr="44DF8C67" w:rsidR="7675FE83">
              <w:rPr>
                <w:rFonts w:ascii="Century Gothic" w:hAnsi="Century Gothic"/>
                <w:sz w:val="22"/>
                <w:szCs w:val="22"/>
              </w:rPr>
              <w:t xml:space="preserve"> in </w:t>
            </w:r>
            <w:r w:rsidRPr="44DF8C67" w:rsidR="10727336">
              <w:rPr>
                <w:rFonts w:ascii="Century Gothic" w:hAnsi="Century Gothic"/>
                <w:sz w:val="22"/>
                <w:szCs w:val="22"/>
              </w:rPr>
              <w:t xml:space="preserve">collaboration </w:t>
            </w:r>
            <w:r w:rsidRPr="44DF8C67" w:rsidR="7675FE83">
              <w:rPr>
                <w:rFonts w:ascii="Century Gothic" w:hAnsi="Century Gothic"/>
                <w:sz w:val="22"/>
                <w:szCs w:val="22"/>
              </w:rPr>
              <w:t>with SCCS</w:t>
            </w:r>
            <w:r w:rsidRPr="44DF8C67" w:rsidR="00D36960">
              <w:rPr>
                <w:rFonts w:ascii="Century Gothic" w:hAnsi="Century Gothic"/>
                <w:sz w:val="22"/>
                <w:szCs w:val="22"/>
              </w:rPr>
              <w:t xml:space="preserve"> Managers </w:t>
            </w:r>
            <w:r w:rsidRPr="44DF8C67" w:rsidR="0F016EDD">
              <w:rPr>
                <w:rFonts w:ascii="Century Gothic" w:hAnsi="Century Gothic"/>
                <w:sz w:val="22"/>
                <w:szCs w:val="22"/>
              </w:rPr>
              <w:t xml:space="preserve">to ensure </w:t>
            </w:r>
            <w:r w:rsidRPr="44DF8C67" w:rsidR="09DC1242">
              <w:rPr>
                <w:rFonts w:ascii="Century Gothic" w:hAnsi="Century Gothic"/>
                <w:sz w:val="22"/>
                <w:szCs w:val="22"/>
              </w:rPr>
              <w:t>consistency</w:t>
            </w:r>
            <w:r w:rsidRPr="44DF8C67" w:rsidR="5CFED0DC">
              <w:rPr>
                <w:rFonts w:ascii="Century Gothic" w:hAnsi="Century Gothic"/>
                <w:sz w:val="22"/>
                <w:szCs w:val="22"/>
              </w:rPr>
              <w:t xml:space="preserve"> and clinical expert cover</w:t>
            </w:r>
            <w:r w:rsidRPr="44DF8C67" w:rsidR="6AC6D3A1">
              <w:rPr>
                <w:rFonts w:ascii="Century Gothic" w:hAnsi="Century Gothic"/>
                <w:sz w:val="22"/>
                <w:szCs w:val="22"/>
              </w:rPr>
              <w:t>.</w:t>
            </w:r>
            <w:r w:rsidRPr="44DF8C67" w:rsidR="5CFED0DC">
              <w:rPr>
                <w:rFonts w:ascii="Century Gothic" w:hAnsi="Century Gothic"/>
                <w:sz w:val="22"/>
                <w:szCs w:val="22"/>
              </w:rPr>
              <w:t xml:space="preserve"> </w:t>
            </w:r>
            <w:r w:rsidRPr="44DF8C67" w:rsidR="0F016EDD">
              <w:rPr>
                <w:rFonts w:ascii="Century Gothic" w:hAnsi="Century Gothic"/>
                <w:sz w:val="22"/>
                <w:szCs w:val="22"/>
              </w:rPr>
              <w:t xml:space="preserve"> </w:t>
            </w:r>
          </w:p>
          <w:p w:rsidRPr="00EA368E" w:rsidR="00D71784" w:rsidP="44DF8C67" w:rsidRDefault="6F8F1F82" w14:paraId="6D6760D2" w14:textId="7BAE8058">
            <w:pPr>
              <w:pStyle w:val="ListParagraph"/>
              <w:numPr>
                <w:ilvl w:val="0"/>
                <w:numId w:val="9"/>
              </w:numPr>
              <w:spacing/>
              <w:ind w:left="720"/>
              <w:contextualSpacing/>
              <w:rPr>
                <w:rFonts w:ascii="Century Gothic" w:hAnsi="Century Gothic"/>
                <w:sz w:val="22"/>
                <w:szCs w:val="22"/>
              </w:rPr>
            </w:pPr>
            <w:r w:rsidRPr="44DF8C67" w:rsidR="573807C5">
              <w:rPr>
                <w:rFonts w:ascii="Century Gothic" w:hAnsi="Century Gothic"/>
                <w:sz w:val="22"/>
                <w:szCs w:val="22"/>
              </w:rPr>
              <w:t>To</w:t>
            </w:r>
            <w:r w:rsidRPr="44DF8C67" w:rsidR="7675FE83">
              <w:rPr>
                <w:rFonts w:ascii="Century Gothic" w:hAnsi="Century Gothic"/>
                <w:sz w:val="22"/>
                <w:szCs w:val="22"/>
              </w:rPr>
              <w:t xml:space="preserve"> </w:t>
            </w:r>
            <w:r w:rsidRPr="44DF8C67" w:rsidR="573807C5">
              <w:rPr>
                <w:rFonts w:ascii="Century Gothic" w:hAnsi="Century Gothic"/>
                <w:sz w:val="22"/>
                <w:szCs w:val="22"/>
              </w:rPr>
              <w:t>be responsible for</w:t>
            </w:r>
            <w:r w:rsidRPr="44DF8C67" w:rsidR="573807C5">
              <w:rPr>
                <w:rFonts w:ascii="Century Gothic" w:hAnsi="Century Gothic"/>
                <w:sz w:val="22"/>
                <w:szCs w:val="22"/>
              </w:rPr>
              <w:t xml:space="preserve"> management of </w:t>
            </w:r>
            <w:r w:rsidRPr="44DF8C67" w:rsidR="748327B8">
              <w:rPr>
                <w:rFonts w:ascii="Century Gothic" w:hAnsi="Century Gothic"/>
                <w:sz w:val="22"/>
                <w:szCs w:val="22"/>
              </w:rPr>
              <w:t xml:space="preserve">authorised </w:t>
            </w:r>
            <w:r w:rsidRPr="44DF8C67" w:rsidR="4838D782">
              <w:rPr>
                <w:rFonts w:ascii="Century Gothic" w:hAnsi="Century Gothic"/>
                <w:sz w:val="22"/>
                <w:szCs w:val="22"/>
              </w:rPr>
              <w:t>L</w:t>
            </w:r>
            <w:r w:rsidRPr="44DF8C67" w:rsidR="573807C5">
              <w:rPr>
                <w:rFonts w:ascii="Century Gothic" w:hAnsi="Century Gothic"/>
                <w:sz w:val="22"/>
                <w:szCs w:val="22"/>
              </w:rPr>
              <w:t>eave for the Referrals Hub team and sign off ensuring adequate staffing</w:t>
            </w:r>
            <w:r w:rsidRPr="44DF8C67" w:rsidR="0993F251">
              <w:rPr>
                <w:rFonts w:ascii="Century Gothic" w:hAnsi="Century Gothic"/>
                <w:sz w:val="22"/>
                <w:szCs w:val="22"/>
              </w:rPr>
              <w:t xml:space="preserve"> to </w:t>
            </w:r>
            <w:r w:rsidRPr="44DF8C67" w:rsidR="0993F251">
              <w:rPr>
                <w:rFonts w:ascii="Century Gothic" w:hAnsi="Century Gothic"/>
                <w:sz w:val="22"/>
                <w:szCs w:val="22"/>
              </w:rPr>
              <w:t>provide</w:t>
            </w:r>
            <w:r w:rsidRPr="44DF8C67" w:rsidR="0993F251">
              <w:rPr>
                <w:rFonts w:ascii="Century Gothic" w:hAnsi="Century Gothic"/>
                <w:sz w:val="22"/>
                <w:szCs w:val="22"/>
              </w:rPr>
              <w:t xml:space="preserve"> service</w:t>
            </w:r>
            <w:r w:rsidRPr="44DF8C67" w:rsidR="727BC9EB">
              <w:rPr>
                <w:rFonts w:ascii="Century Gothic" w:hAnsi="Century Gothic"/>
                <w:sz w:val="22"/>
                <w:szCs w:val="22"/>
              </w:rPr>
              <w:t xml:space="preserve"> on a daily basis </w:t>
            </w:r>
            <w:r w:rsidRPr="44DF8C67" w:rsidR="0993F251">
              <w:rPr>
                <w:rFonts w:ascii="Century Gothic" w:hAnsi="Century Gothic"/>
                <w:sz w:val="22"/>
                <w:szCs w:val="22"/>
              </w:rPr>
              <w:t xml:space="preserve"> </w:t>
            </w:r>
            <w:r w:rsidRPr="44DF8C67" w:rsidR="573807C5">
              <w:rPr>
                <w:rFonts w:ascii="Century Gothic" w:hAnsi="Century Gothic"/>
                <w:sz w:val="22"/>
                <w:szCs w:val="22"/>
              </w:rPr>
              <w:t xml:space="preserve">   </w:t>
            </w:r>
          </w:p>
          <w:p w:rsidRPr="00EA368E" w:rsidR="00D71784" w:rsidRDefault="02600C33" w14:paraId="326E5C77" w14:textId="29499E91">
            <w:pPr>
              <w:numPr>
                <w:ilvl w:val="0"/>
                <w:numId w:val="9"/>
              </w:numPr>
              <w:tabs>
                <w:tab w:val="left" w:pos="709"/>
              </w:tabs>
              <w:ind w:left="720"/>
              <w:rPr>
                <w:rFonts w:ascii="Century Gothic" w:hAnsi="Century Gothic" w:cs="Arial"/>
                <w:sz w:val="22"/>
                <w:szCs w:val="22"/>
              </w:rPr>
            </w:pPr>
            <w:r w:rsidRPr="643F4786">
              <w:rPr>
                <w:rFonts w:ascii="Century Gothic" w:hAnsi="Century Gothic" w:cs="Arial"/>
                <w:sz w:val="22"/>
                <w:szCs w:val="22"/>
              </w:rPr>
              <w:t xml:space="preserve">To be responsible for </w:t>
            </w:r>
            <w:r w:rsidRPr="643F4786" w:rsidR="6A4B18AA">
              <w:rPr>
                <w:rFonts w:ascii="Century Gothic" w:hAnsi="Century Gothic" w:cs="Arial"/>
                <w:sz w:val="22"/>
                <w:szCs w:val="22"/>
              </w:rPr>
              <w:t xml:space="preserve">SPA &amp; </w:t>
            </w:r>
            <w:r w:rsidRPr="643F4786" w:rsidR="1F37F2A8">
              <w:rPr>
                <w:rFonts w:ascii="Century Gothic" w:hAnsi="Century Gothic" w:cs="Arial"/>
                <w:sz w:val="22"/>
                <w:szCs w:val="22"/>
              </w:rPr>
              <w:t>Referrals</w:t>
            </w:r>
            <w:r w:rsidRPr="643F4786" w:rsidR="29BE3260">
              <w:rPr>
                <w:rFonts w:ascii="Century Gothic" w:hAnsi="Century Gothic" w:cs="Arial"/>
                <w:sz w:val="22"/>
                <w:szCs w:val="22"/>
              </w:rPr>
              <w:t xml:space="preserve"> Hub</w:t>
            </w:r>
            <w:r w:rsidRPr="643F4786" w:rsidR="1F37F2A8">
              <w:rPr>
                <w:rFonts w:ascii="Century Gothic" w:hAnsi="Century Gothic" w:cs="Arial"/>
                <w:sz w:val="22"/>
                <w:szCs w:val="22"/>
              </w:rPr>
              <w:t xml:space="preserve"> HR </w:t>
            </w:r>
            <w:r w:rsidRPr="643F4786">
              <w:rPr>
                <w:rFonts w:ascii="Century Gothic" w:hAnsi="Century Gothic" w:cs="Arial"/>
                <w:sz w:val="22"/>
                <w:szCs w:val="22"/>
              </w:rPr>
              <w:t>activity including</w:t>
            </w:r>
            <w:r w:rsidRPr="643F4786" w:rsidR="1F37F2A8">
              <w:rPr>
                <w:rFonts w:ascii="Century Gothic" w:hAnsi="Century Gothic" w:cs="Arial"/>
                <w:sz w:val="22"/>
                <w:szCs w:val="22"/>
              </w:rPr>
              <w:t xml:space="preserve"> involvement in </w:t>
            </w:r>
            <w:r w:rsidRPr="643F4786">
              <w:rPr>
                <w:rFonts w:ascii="Century Gothic" w:hAnsi="Century Gothic" w:cs="Arial"/>
                <w:sz w:val="22"/>
                <w:szCs w:val="22"/>
              </w:rPr>
              <w:t xml:space="preserve">recruitment and selection of staff, </w:t>
            </w:r>
            <w:r w:rsidRPr="643F4786" w:rsidR="2E613B46">
              <w:rPr>
                <w:rFonts w:ascii="Century Gothic" w:hAnsi="Century Gothic" w:cs="Arial"/>
                <w:sz w:val="22"/>
                <w:szCs w:val="22"/>
              </w:rPr>
              <w:t>orientation,</w:t>
            </w:r>
            <w:r w:rsidRPr="643F4786">
              <w:rPr>
                <w:rFonts w:ascii="Century Gothic" w:hAnsi="Century Gothic" w:cs="Arial"/>
                <w:sz w:val="22"/>
                <w:szCs w:val="22"/>
              </w:rPr>
              <w:t xml:space="preserve"> </w:t>
            </w:r>
            <w:r w:rsidRPr="643F4786" w:rsidR="536D4D46">
              <w:rPr>
                <w:rFonts w:ascii="Century Gothic" w:hAnsi="Century Gothic" w:cs="Arial"/>
                <w:sz w:val="22"/>
                <w:szCs w:val="22"/>
              </w:rPr>
              <w:t xml:space="preserve">and induction </w:t>
            </w:r>
            <w:r w:rsidRPr="643F4786">
              <w:rPr>
                <w:rFonts w:ascii="Century Gothic" w:hAnsi="Century Gothic" w:cs="Arial"/>
                <w:sz w:val="22"/>
                <w:szCs w:val="22"/>
              </w:rPr>
              <w:t>of new staff</w:t>
            </w:r>
            <w:r w:rsidRPr="643F4786" w:rsidR="536D4D46">
              <w:rPr>
                <w:rFonts w:ascii="Century Gothic" w:hAnsi="Century Gothic" w:cs="Arial"/>
                <w:sz w:val="22"/>
                <w:szCs w:val="22"/>
              </w:rPr>
              <w:t>.</w:t>
            </w:r>
            <w:r w:rsidRPr="643F4786">
              <w:rPr>
                <w:rFonts w:ascii="Century Gothic" w:hAnsi="Century Gothic" w:cs="Arial"/>
                <w:sz w:val="22"/>
                <w:szCs w:val="22"/>
              </w:rPr>
              <w:t xml:space="preserve"> </w:t>
            </w:r>
          </w:p>
          <w:p w:rsidRPr="00EA368E" w:rsidR="00D71784" w:rsidP="001B49A9" w:rsidRDefault="00D71784" w14:paraId="30C4A108" w14:textId="60B578BA">
            <w:pPr>
              <w:numPr>
                <w:ilvl w:val="0"/>
                <w:numId w:val="9"/>
              </w:numPr>
              <w:tabs>
                <w:tab w:val="left" w:pos="709"/>
              </w:tabs>
              <w:ind w:left="720"/>
              <w:rPr>
                <w:rFonts w:ascii="Century Gothic" w:hAnsi="Century Gothic" w:cs="Arial"/>
                <w:sz w:val="22"/>
                <w:szCs w:val="22"/>
              </w:rPr>
            </w:pPr>
            <w:r w:rsidRPr="44DF8C67" w:rsidR="00D71784">
              <w:rPr>
                <w:rFonts w:ascii="Century Gothic" w:hAnsi="Century Gothic" w:cs="Arial"/>
                <w:sz w:val="22"/>
                <w:szCs w:val="22"/>
              </w:rPr>
              <w:t xml:space="preserve">To contribute towards budget setting process and </w:t>
            </w:r>
            <w:r w:rsidRPr="44DF8C67" w:rsidR="004F77C3">
              <w:rPr>
                <w:rFonts w:ascii="Century Gothic" w:hAnsi="Century Gothic" w:cs="Arial"/>
                <w:sz w:val="22"/>
                <w:szCs w:val="22"/>
              </w:rPr>
              <w:t xml:space="preserve">where </w:t>
            </w:r>
            <w:r w:rsidRPr="44DF8C67" w:rsidR="004F77C3">
              <w:rPr>
                <w:rFonts w:ascii="Century Gothic" w:hAnsi="Century Gothic" w:cs="Arial"/>
                <w:sz w:val="22"/>
                <w:szCs w:val="22"/>
              </w:rPr>
              <w:t xml:space="preserve">appropriate </w:t>
            </w:r>
            <w:r w:rsidRPr="44DF8C67" w:rsidR="00D71784">
              <w:rPr>
                <w:rFonts w:ascii="Century Gothic" w:hAnsi="Century Gothic" w:cs="Arial"/>
                <w:sz w:val="22"/>
                <w:szCs w:val="22"/>
              </w:rPr>
              <w:t>manage</w:t>
            </w:r>
            <w:r w:rsidRPr="44DF8C67" w:rsidR="00D71784">
              <w:rPr>
                <w:rFonts w:ascii="Century Gothic" w:hAnsi="Century Gothic" w:cs="Arial"/>
                <w:sz w:val="22"/>
                <w:szCs w:val="22"/>
              </w:rPr>
              <w:t xml:space="preserve"> a delegated budget ensuring this is </w:t>
            </w:r>
            <w:r w:rsidRPr="44DF8C67" w:rsidR="00D71784">
              <w:rPr>
                <w:rFonts w:ascii="Century Gothic" w:hAnsi="Century Gothic" w:cs="Arial"/>
                <w:sz w:val="22"/>
                <w:szCs w:val="22"/>
              </w:rPr>
              <w:t>maintained</w:t>
            </w:r>
            <w:r w:rsidRPr="44DF8C67" w:rsidR="00D71784">
              <w:rPr>
                <w:rFonts w:ascii="Century Gothic" w:hAnsi="Century Gothic" w:cs="Arial"/>
                <w:sz w:val="22"/>
                <w:szCs w:val="22"/>
              </w:rPr>
              <w:t xml:space="preserve"> as </w:t>
            </w:r>
            <w:r w:rsidRPr="44DF8C67" w:rsidR="00D71784">
              <w:rPr>
                <w:rFonts w:ascii="Century Gothic" w:hAnsi="Century Gothic" w:cs="Arial"/>
                <w:sz w:val="22"/>
                <w:szCs w:val="22"/>
              </w:rPr>
              <w:t>allocate</w:t>
            </w:r>
            <w:r w:rsidRPr="44DF8C67" w:rsidR="6DFDC91F">
              <w:rPr>
                <w:rFonts w:ascii="Century Gothic" w:hAnsi="Century Gothic" w:cs="Arial"/>
                <w:sz w:val="22"/>
                <w:szCs w:val="22"/>
              </w:rPr>
              <w:t>d</w:t>
            </w:r>
            <w:r w:rsidRPr="44DF8C67" w:rsidR="6DFDC91F">
              <w:rPr>
                <w:rFonts w:ascii="Century Gothic" w:hAnsi="Century Gothic" w:cs="Arial"/>
                <w:sz w:val="22"/>
                <w:szCs w:val="22"/>
              </w:rPr>
              <w:t xml:space="preserve"> in line </w:t>
            </w:r>
            <w:r w:rsidRPr="44DF8C67" w:rsidR="6DFDC91F">
              <w:rPr>
                <w:rFonts w:ascii="Century Gothic" w:hAnsi="Century Gothic" w:cs="Arial"/>
                <w:sz w:val="22"/>
                <w:szCs w:val="22"/>
              </w:rPr>
              <w:t xml:space="preserve">with </w:t>
            </w:r>
            <w:r w:rsidRPr="44DF8C67" w:rsidR="7ACAF5E7">
              <w:rPr>
                <w:rFonts w:ascii="Century Gothic" w:hAnsi="Century Gothic" w:cs="Arial"/>
                <w:sz w:val="22"/>
                <w:szCs w:val="22"/>
              </w:rPr>
              <w:t>monthly</w:t>
            </w:r>
            <w:r w:rsidRPr="44DF8C67" w:rsidR="7ACAF5E7">
              <w:rPr>
                <w:rFonts w:ascii="Century Gothic" w:hAnsi="Century Gothic" w:cs="Arial"/>
                <w:sz w:val="22"/>
                <w:szCs w:val="22"/>
              </w:rPr>
              <w:t xml:space="preserve"> </w:t>
            </w:r>
            <w:r w:rsidRPr="44DF8C67" w:rsidR="6DFDC91F">
              <w:rPr>
                <w:rFonts w:ascii="Century Gothic" w:hAnsi="Century Gothic" w:cs="Arial"/>
                <w:sz w:val="22"/>
                <w:szCs w:val="22"/>
              </w:rPr>
              <w:t>special duties</w:t>
            </w:r>
            <w:r w:rsidRPr="44DF8C67" w:rsidR="239A473E">
              <w:rPr>
                <w:rFonts w:ascii="Century Gothic" w:hAnsi="Century Gothic" w:cs="Arial"/>
                <w:sz w:val="22"/>
                <w:szCs w:val="22"/>
              </w:rPr>
              <w:t xml:space="preserve">/overtime </w:t>
            </w:r>
            <w:r w:rsidRPr="44DF8C67" w:rsidR="6DFDC91F">
              <w:rPr>
                <w:rFonts w:ascii="Century Gothic" w:hAnsi="Century Gothic" w:cs="Arial"/>
                <w:sz w:val="22"/>
                <w:szCs w:val="22"/>
              </w:rPr>
              <w:t xml:space="preserve">sign off </w:t>
            </w:r>
            <w:r w:rsidRPr="44DF8C67" w:rsidR="6DFDC91F">
              <w:rPr>
                <w:rFonts w:ascii="Century Gothic" w:hAnsi="Century Gothic" w:cs="Arial"/>
                <w:sz w:val="22"/>
                <w:szCs w:val="22"/>
              </w:rPr>
              <w:t xml:space="preserve">and potential travel expenses </w:t>
            </w:r>
          </w:p>
          <w:p w:rsidRPr="00EA368E" w:rsidR="00BB1AC8" w:rsidRDefault="0F016EDD" w14:paraId="5C0AF700" w14:textId="2C6D8CF0">
            <w:pPr>
              <w:numPr>
                <w:ilvl w:val="0"/>
                <w:numId w:val="9"/>
              </w:numPr>
              <w:tabs>
                <w:tab w:val="left" w:pos="709"/>
              </w:tabs>
              <w:ind w:left="720"/>
              <w:rPr>
                <w:rFonts w:ascii="Century Gothic" w:hAnsi="Century Gothic" w:cs="Arial"/>
                <w:sz w:val="22"/>
                <w:szCs w:val="22"/>
              </w:rPr>
            </w:pPr>
            <w:r w:rsidRPr="59900756">
              <w:rPr>
                <w:rFonts w:ascii="Century Gothic" w:hAnsi="Century Gothic" w:cs="Arial"/>
                <w:sz w:val="22"/>
                <w:szCs w:val="22"/>
              </w:rPr>
              <w:t>S</w:t>
            </w:r>
            <w:r w:rsidRPr="59900756" w:rsidR="6F8F1F82">
              <w:rPr>
                <w:rFonts w:ascii="Century Gothic" w:hAnsi="Century Gothic" w:cs="Arial"/>
                <w:sz w:val="22"/>
                <w:szCs w:val="22"/>
              </w:rPr>
              <w:t>upervision and co-ordination of</w:t>
            </w:r>
            <w:r w:rsidRPr="59900756" w:rsidR="142E5E59">
              <w:rPr>
                <w:rFonts w:ascii="Century Gothic" w:hAnsi="Century Gothic" w:cs="Arial"/>
                <w:sz w:val="22"/>
                <w:szCs w:val="22"/>
              </w:rPr>
              <w:t xml:space="preserve"> </w:t>
            </w:r>
            <w:r w:rsidRPr="59900756" w:rsidR="1D30AED2">
              <w:rPr>
                <w:rFonts w:ascii="Century Gothic" w:hAnsi="Century Gothic" w:cs="Arial"/>
                <w:sz w:val="22"/>
                <w:szCs w:val="22"/>
              </w:rPr>
              <w:t xml:space="preserve">SPA &amp; </w:t>
            </w:r>
            <w:r w:rsidRPr="59900756" w:rsidR="7B39FC3B">
              <w:rPr>
                <w:rFonts w:ascii="Century Gothic" w:hAnsi="Century Gothic" w:cs="Arial"/>
                <w:sz w:val="22"/>
                <w:szCs w:val="22"/>
              </w:rPr>
              <w:t>R</w:t>
            </w:r>
            <w:r w:rsidRPr="59900756" w:rsidR="142E5E59">
              <w:rPr>
                <w:rFonts w:ascii="Century Gothic" w:hAnsi="Century Gothic" w:cs="Arial"/>
                <w:sz w:val="22"/>
                <w:szCs w:val="22"/>
              </w:rPr>
              <w:t xml:space="preserve">eferrals </w:t>
            </w:r>
            <w:r w:rsidRPr="59900756" w:rsidR="60AF93B7">
              <w:rPr>
                <w:rFonts w:ascii="Century Gothic" w:hAnsi="Century Gothic" w:cs="Arial"/>
                <w:sz w:val="22"/>
                <w:szCs w:val="22"/>
              </w:rPr>
              <w:t>H</w:t>
            </w:r>
            <w:r w:rsidRPr="59900756" w:rsidR="142E5E59">
              <w:rPr>
                <w:rFonts w:ascii="Century Gothic" w:hAnsi="Century Gothic" w:cs="Arial"/>
                <w:sz w:val="22"/>
                <w:szCs w:val="22"/>
              </w:rPr>
              <w:t xml:space="preserve">ub </w:t>
            </w:r>
            <w:r w:rsidRPr="59900756">
              <w:rPr>
                <w:rFonts w:ascii="Century Gothic" w:hAnsi="Century Gothic" w:cs="Arial"/>
                <w:sz w:val="22"/>
                <w:szCs w:val="22"/>
              </w:rPr>
              <w:t>team</w:t>
            </w:r>
            <w:r w:rsidRPr="59900756" w:rsidR="445D38A5">
              <w:rPr>
                <w:rFonts w:ascii="Century Gothic" w:hAnsi="Century Gothic" w:cs="Arial"/>
                <w:sz w:val="22"/>
                <w:szCs w:val="22"/>
              </w:rPr>
              <w:t>.</w:t>
            </w:r>
            <w:r w:rsidRPr="59900756">
              <w:rPr>
                <w:rFonts w:ascii="Century Gothic" w:hAnsi="Century Gothic" w:cs="Arial"/>
                <w:sz w:val="22"/>
                <w:szCs w:val="22"/>
              </w:rPr>
              <w:t xml:space="preserve"> </w:t>
            </w:r>
          </w:p>
          <w:p w:rsidRPr="00EA368E" w:rsidR="00D71784" w:rsidRDefault="00D71784" w14:paraId="374C9FC2" w14:textId="627A30D1">
            <w:pPr>
              <w:numPr>
                <w:ilvl w:val="0"/>
                <w:numId w:val="9"/>
              </w:numPr>
              <w:tabs>
                <w:tab w:val="left" w:pos="709"/>
              </w:tabs>
              <w:ind w:left="720"/>
              <w:rPr>
                <w:rFonts w:ascii="Century Gothic" w:hAnsi="Century Gothic" w:cs="Arial"/>
                <w:sz w:val="22"/>
                <w:szCs w:val="22"/>
              </w:rPr>
            </w:pPr>
            <w:r w:rsidRPr="44DF8C67" w:rsidR="00D71784">
              <w:rPr>
                <w:rFonts w:ascii="Century Gothic" w:hAnsi="Century Gothic" w:cs="Arial"/>
                <w:sz w:val="22"/>
                <w:szCs w:val="22"/>
              </w:rPr>
              <w:t xml:space="preserve">To undertake delegated duties from the Head of </w:t>
            </w:r>
            <w:r w:rsidRPr="44DF8C67" w:rsidR="00BB1AC8">
              <w:rPr>
                <w:rFonts w:ascii="Century Gothic" w:hAnsi="Century Gothic" w:cs="Arial"/>
                <w:sz w:val="22"/>
                <w:szCs w:val="22"/>
              </w:rPr>
              <w:t xml:space="preserve">Community Services </w:t>
            </w:r>
            <w:r w:rsidRPr="44DF8C67" w:rsidR="00D71784">
              <w:rPr>
                <w:rFonts w:ascii="Century Gothic" w:hAnsi="Century Gothic" w:cs="Arial"/>
                <w:sz w:val="22"/>
                <w:szCs w:val="22"/>
              </w:rPr>
              <w:t xml:space="preserve">in relation </w:t>
            </w:r>
            <w:r w:rsidRPr="44DF8C67" w:rsidR="00D71784">
              <w:rPr>
                <w:rFonts w:ascii="Century Gothic" w:hAnsi="Century Gothic" w:cs="Arial"/>
                <w:sz w:val="22"/>
                <w:szCs w:val="22"/>
              </w:rPr>
              <w:t xml:space="preserve">to </w:t>
            </w:r>
            <w:r w:rsidRPr="44DF8C67" w:rsidR="64FFC553">
              <w:rPr>
                <w:rFonts w:ascii="Century Gothic" w:hAnsi="Century Gothic" w:cs="Arial"/>
                <w:sz w:val="22"/>
                <w:szCs w:val="22"/>
              </w:rPr>
              <w:t>complex</w:t>
            </w:r>
            <w:r w:rsidRPr="44DF8C67" w:rsidR="64FFC553">
              <w:rPr>
                <w:rFonts w:ascii="Century Gothic" w:hAnsi="Century Gothic" w:cs="Arial"/>
                <w:sz w:val="22"/>
                <w:szCs w:val="22"/>
              </w:rPr>
              <w:t xml:space="preserve"> </w:t>
            </w:r>
            <w:r w:rsidRPr="44DF8C67" w:rsidR="0CF654D0">
              <w:rPr>
                <w:rFonts w:ascii="Century Gothic" w:hAnsi="Century Gothic" w:cs="Arial"/>
                <w:sz w:val="22"/>
                <w:szCs w:val="22"/>
              </w:rPr>
              <w:t xml:space="preserve">senior </w:t>
            </w:r>
            <w:r w:rsidRPr="44DF8C67" w:rsidR="00D71784">
              <w:rPr>
                <w:rFonts w:ascii="Century Gothic" w:hAnsi="Century Gothic" w:cs="Arial"/>
                <w:sz w:val="22"/>
                <w:szCs w:val="22"/>
              </w:rPr>
              <w:t>nursing and</w:t>
            </w:r>
            <w:r w:rsidRPr="44DF8C67" w:rsidR="00BB1AC8">
              <w:rPr>
                <w:rFonts w:ascii="Century Gothic" w:hAnsi="Century Gothic" w:cs="Arial"/>
                <w:sz w:val="22"/>
                <w:szCs w:val="22"/>
              </w:rPr>
              <w:t xml:space="preserve"> clinical </w:t>
            </w:r>
            <w:r w:rsidRPr="44DF8C67" w:rsidR="00D71784">
              <w:rPr>
                <w:rFonts w:ascii="Century Gothic" w:hAnsi="Century Gothic" w:cs="Arial"/>
                <w:sz w:val="22"/>
                <w:szCs w:val="22"/>
              </w:rPr>
              <w:t>issues.</w:t>
            </w:r>
          </w:p>
          <w:p w:rsidRPr="00EA368E" w:rsidR="00D71784" w:rsidP="5CD8152A" w:rsidRDefault="3E626E5B" w14:paraId="6AC98AC2" w14:textId="699F2382">
            <w:pPr>
              <w:numPr>
                <w:ilvl w:val="0"/>
                <w:numId w:val="9"/>
              </w:numPr>
              <w:tabs>
                <w:tab w:val="left" w:pos="709"/>
              </w:tabs>
              <w:ind w:left="720"/>
              <w:rPr>
                <w:rFonts w:ascii="Century Gothic" w:hAnsi="Century Gothic" w:cs="Arial"/>
                <w:sz w:val="22"/>
                <w:szCs w:val="22"/>
              </w:rPr>
            </w:pPr>
            <w:r w:rsidRPr="59900756">
              <w:rPr>
                <w:rFonts w:ascii="Century Gothic" w:hAnsi="Century Gothic" w:cs="Arial"/>
                <w:sz w:val="22"/>
                <w:szCs w:val="22"/>
              </w:rPr>
              <w:t xml:space="preserve">To co-ordinate/monitor </w:t>
            </w:r>
            <w:r w:rsidRPr="59900756" w:rsidR="2EF18A6B">
              <w:rPr>
                <w:rFonts w:ascii="Century Gothic" w:hAnsi="Century Gothic" w:cs="Arial"/>
                <w:sz w:val="22"/>
                <w:szCs w:val="22"/>
              </w:rPr>
              <w:t xml:space="preserve">the appraisal system </w:t>
            </w:r>
            <w:r w:rsidRPr="59900756">
              <w:rPr>
                <w:rFonts w:ascii="Century Gothic" w:hAnsi="Century Gothic" w:cs="Arial"/>
                <w:sz w:val="22"/>
                <w:szCs w:val="22"/>
              </w:rPr>
              <w:t>and undertak</w:t>
            </w:r>
            <w:r w:rsidRPr="59900756" w:rsidR="2EF18A6B">
              <w:rPr>
                <w:rFonts w:ascii="Century Gothic" w:hAnsi="Century Gothic" w:cs="Arial"/>
                <w:sz w:val="22"/>
                <w:szCs w:val="22"/>
              </w:rPr>
              <w:t>e</w:t>
            </w:r>
            <w:r w:rsidRPr="59900756" w:rsidR="5274585E">
              <w:rPr>
                <w:rFonts w:ascii="Century Gothic" w:hAnsi="Century Gothic" w:cs="Arial"/>
                <w:sz w:val="22"/>
                <w:szCs w:val="22"/>
              </w:rPr>
              <w:t xml:space="preserve"> all </w:t>
            </w:r>
            <w:r w:rsidRPr="59900756" w:rsidR="4150F1C5">
              <w:rPr>
                <w:rFonts w:ascii="Century Gothic" w:hAnsi="Century Gothic" w:cs="Arial"/>
                <w:sz w:val="22"/>
                <w:szCs w:val="22"/>
              </w:rPr>
              <w:t xml:space="preserve">SPA &amp; </w:t>
            </w:r>
            <w:r w:rsidRPr="59900756" w:rsidR="5274585E">
              <w:rPr>
                <w:rFonts w:ascii="Century Gothic" w:hAnsi="Century Gothic" w:cs="Arial"/>
                <w:sz w:val="22"/>
                <w:szCs w:val="22"/>
              </w:rPr>
              <w:t>referral hub</w:t>
            </w:r>
            <w:r w:rsidRPr="59900756" w:rsidR="232E8CAC">
              <w:rPr>
                <w:rFonts w:ascii="Century Gothic" w:hAnsi="Century Gothic" w:cs="Arial"/>
                <w:sz w:val="22"/>
                <w:szCs w:val="22"/>
              </w:rPr>
              <w:t xml:space="preserve"> </w:t>
            </w:r>
            <w:r w:rsidRPr="59900756" w:rsidR="2EF18A6B">
              <w:rPr>
                <w:rFonts w:ascii="Century Gothic" w:hAnsi="Century Gothic" w:cs="Arial"/>
                <w:sz w:val="22"/>
                <w:szCs w:val="22"/>
              </w:rPr>
              <w:t>s</w:t>
            </w:r>
            <w:r w:rsidRPr="59900756">
              <w:rPr>
                <w:rFonts w:ascii="Century Gothic" w:hAnsi="Century Gothic" w:cs="Arial"/>
                <w:sz w:val="22"/>
                <w:szCs w:val="22"/>
              </w:rPr>
              <w:t xml:space="preserve">taff </w:t>
            </w:r>
            <w:r w:rsidRPr="59900756" w:rsidR="078C4994">
              <w:rPr>
                <w:rFonts w:ascii="Century Gothic" w:hAnsi="Century Gothic" w:cs="Arial"/>
                <w:sz w:val="22"/>
                <w:szCs w:val="22"/>
              </w:rPr>
              <w:t xml:space="preserve">annual </w:t>
            </w:r>
            <w:r w:rsidRPr="59900756" w:rsidR="2EF18A6B">
              <w:rPr>
                <w:rFonts w:ascii="Century Gothic" w:hAnsi="Century Gothic" w:cs="Arial"/>
                <w:sz w:val="22"/>
                <w:szCs w:val="22"/>
              </w:rPr>
              <w:t>a</w:t>
            </w:r>
            <w:r w:rsidRPr="59900756">
              <w:rPr>
                <w:rFonts w:ascii="Century Gothic" w:hAnsi="Century Gothic" w:cs="Arial"/>
                <w:sz w:val="22"/>
                <w:szCs w:val="22"/>
              </w:rPr>
              <w:t>ppraisal</w:t>
            </w:r>
            <w:r w:rsidRPr="59900756" w:rsidR="4796E3EC">
              <w:rPr>
                <w:rFonts w:ascii="Century Gothic" w:hAnsi="Century Gothic" w:cs="Arial"/>
                <w:sz w:val="22"/>
                <w:szCs w:val="22"/>
              </w:rPr>
              <w:t>s</w:t>
            </w:r>
            <w:r w:rsidRPr="59900756" w:rsidR="788C7E39">
              <w:rPr>
                <w:rFonts w:ascii="Century Gothic" w:hAnsi="Century Gothic" w:cs="Arial"/>
                <w:sz w:val="22"/>
                <w:szCs w:val="22"/>
              </w:rPr>
              <w:t xml:space="preserve"> and monthly 1:1</w:t>
            </w:r>
            <w:r w:rsidRPr="59900756" w:rsidR="648A9618">
              <w:rPr>
                <w:rFonts w:ascii="Century Gothic" w:hAnsi="Century Gothic" w:cs="Arial"/>
                <w:sz w:val="22"/>
                <w:szCs w:val="22"/>
              </w:rPr>
              <w:t>.</w:t>
            </w:r>
            <w:r w:rsidRPr="59900756" w:rsidR="788C7E39">
              <w:rPr>
                <w:rFonts w:ascii="Century Gothic" w:hAnsi="Century Gothic" w:cs="Arial"/>
                <w:sz w:val="22"/>
                <w:szCs w:val="22"/>
              </w:rPr>
              <w:t xml:space="preserve"> </w:t>
            </w:r>
            <w:r w:rsidRPr="59900756" w:rsidR="5D918AE9">
              <w:rPr>
                <w:rFonts w:ascii="Century Gothic" w:hAnsi="Century Gothic" w:cs="Arial"/>
                <w:sz w:val="22"/>
                <w:szCs w:val="22"/>
              </w:rPr>
              <w:t xml:space="preserve"> </w:t>
            </w:r>
          </w:p>
          <w:p w:rsidRPr="00EA368E" w:rsidR="00D71784" w:rsidP="5CD8152A" w:rsidRDefault="292CBDAD" w14:paraId="3BC7AF41" w14:textId="04D10EF7">
            <w:pPr>
              <w:numPr>
                <w:ilvl w:val="0"/>
                <w:numId w:val="9"/>
              </w:numPr>
              <w:tabs>
                <w:tab w:val="left" w:pos="709"/>
              </w:tabs>
              <w:ind w:left="720"/>
              <w:rPr>
                <w:rFonts w:ascii="Century Gothic" w:hAnsi="Century Gothic" w:cs="Arial"/>
                <w:sz w:val="22"/>
                <w:szCs w:val="22"/>
              </w:rPr>
            </w:pPr>
            <w:r w:rsidRPr="643F4786">
              <w:rPr>
                <w:rFonts w:ascii="Century Gothic" w:hAnsi="Century Gothic" w:cs="Arial"/>
                <w:sz w:val="22"/>
                <w:szCs w:val="22"/>
              </w:rPr>
              <w:t xml:space="preserve">Contribute to </w:t>
            </w:r>
            <w:r w:rsidRPr="643F4786" w:rsidR="02600C33">
              <w:rPr>
                <w:rFonts w:ascii="Century Gothic" w:hAnsi="Century Gothic" w:cs="Arial"/>
                <w:sz w:val="22"/>
                <w:szCs w:val="22"/>
              </w:rPr>
              <w:t>reports as required for internal use and for external use</w:t>
            </w:r>
            <w:r w:rsidRPr="643F4786">
              <w:rPr>
                <w:rFonts w:ascii="Century Gothic" w:hAnsi="Century Gothic" w:cs="Arial"/>
                <w:sz w:val="22"/>
                <w:szCs w:val="22"/>
              </w:rPr>
              <w:t xml:space="preserve"> </w:t>
            </w:r>
            <w:r w:rsidRPr="643F4786" w:rsidR="5DCFDB0C">
              <w:rPr>
                <w:rFonts w:ascii="Century Gothic" w:hAnsi="Century Gothic" w:cs="Arial"/>
                <w:sz w:val="22"/>
                <w:szCs w:val="22"/>
              </w:rPr>
              <w:t xml:space="preserve">  regarding </w:t>
            </w:r>
            <w:r w:rsidRPr="643F4786">
              <w:rPr>
                <w:rFonts w:ascii="Century Gothic" w:hAnsi="Century Gothic" w:cs="Arial"/>
                <w:sz w:val="22"/>
                <w:szCs w:val="22"/>
              </w:rPr>
              <w:t xml:space="preserve">referral demand and </w:t>
            </w:r>
            <w:r w:rsidRPr="643F4786" w:rsidR="2E613B46">
              <w:rPr>
                <w:rFonts w:ascii="Century Gothic" w:hAnsi="Century Gothic" w:cs="Arial"/>
                <w:sz w:val="22"/>
                <w:szCs w:val="22"/>
              </w:rPr>
              <w:t>outcomes</w:t>
            </w:r>
            <w:bookmarkStart w:name="_Int_CVm5lbo8" w:id="13"/>
            <w:r w:rsidRPr="643F4786" w:rsidR="2E613B46">
              <w:rPr>
                <w:rFonts w:ascii="Century Gothic" w:hAnsi="Century Gothic" w:cs="Arial"/>
                <w:sz w:val="22"/>
                <w:szCs w:val="22"/>
              </w:rPr>
              <w:t>.</w:t>
            </w:r>
            <w:r w:rsidRPr="643F4786">
              <w:rPr>
                <w:rFonts w:ascii="Century Gothic" w:hAnsi="Century Gothic" w:cs="Arial"/>
                <w:sz w:val="22"/>
                <w:szCs w:val="22"/>
              </w:rPr>
              <w:t xml:space="preserve">  </w:t>
            </w:r>
            <w:bookmarkEnd w:id="13"/>
          </w:p>
          <w:p w:rsidRPr="00EA368E" w:rsidR="00BB1AC8" w:rsidRDefault="004F77C3" w14:paraId="3E481942" w14:textId="238588EA">
            <w:pPr>
              <w:numPr>
                <w:ilvl w:val="0"/>
                <w:numId w:val="9"/>
              </w:numPr>
              <w:tabs>
                <w:tab w:val="left" w:pos="709"/>
              </w:tabs>
              <w:ind w:left="720"/>
              <w:rPr>
                <w:rFonts w:ascii="Century Gothic" w:hAnsi="Century Gothic" w:cs="Arial"/>
                <w:sz w:val="22"/>
                <w:szCs w:val="22"/>
              </w:rPr>
            </w:pPr>
            <w:r w:rsidRPr="00EA368E">
              <w:rPr>
                <w:rFonts w:ascii="Century Gothic" w:hAnsi="Century Gothic" w:cs="Arial"/>
                <w:sz w:val="22"/>
                <w:szCs w:val="22"/>
              </w:rPr>
              <w:t xml:space="preserve">Ensure and oversee Referral Hub </w:t>
            </w:r>
            <w:r w:rsidRPr="00EA368E" w:rsidR="00D71784">
              <w:rPr>
                <w:rFonts w:ascii="Century Gothic" w:hAnsi="Century Gothic" w:cs="Arial"/>
                <w:sz w:val="22"/>
                <w:szCs w:val="22"/>
              </w:rPr>
              <w:t xml:space="preserve">service compliance with all Health and Safety </w:t>
            </w:r>
            <w:r w:rsidRPr="00EA368E" w:rsidR="005B3846">
              <w:rPr>
                <w:rFonts w:ascii="Century Gothic" w:hAnsi="Century Gothic" w:cs="Arial"/>
                <w:sz w:val="22"/>
                <w:szCs w:val="22"/>
              </w:rPr>
              <w:t>requirements.</w:t>
            </w:r>
            <w:r w:rsidRPr="00EA368E" w:rsidR="00D71784">
              <w:rPr>
                <w:rFonts w:ascii="Century Gothic" w:hAnsi="Century Gothic" w:cs="Arial"/>
                <w:sz w:val="22"/>
                <w:szCs w:val="22"/>
              </w:rPr>
              <w:t xml:space="preserve"> </w:t>
            </w:r>
          </w:p>
          <w:p w:rsidRPr="00EA368E" w:rsidR="00D71784" w:rsidRDefault="58749034" w14:paraId="6DDA0E8C" w14:textId="5271555A">
            <w:pPr>
              <w:numPr>
                <w:ilvl w:val="0"/>
                <w:numId w:val="9"/>
              </w:numPr>
              <w:tabs>
                <w:tab w:val="left" w:pos="709"/>
              </w:tabs>
              <w:ind w:left="720"/>
              <w:rPr>
                <w:rFonts w:ascii="Century Gothic" w:hAnsi="Century Gothic" w:cs="Arial"/>
                <w:sz w:val="22"/>
                <w:szCs w:val="22"/>
              </w:rPr>
            </w:pPr>
            <w:r w:rsidRPr="643F4786">
              <w:rPr>
                <w:rFonts w:ascii="Century Gothic" w:hAnsi="Century Gothic" w:cs="Arial"/>
                <w:sz w:val="22"/>
                <w:szCs w:val="22"/>
              </w:rPr>
              <w:t xml:space="preserve">Contribute to local, </w:t>
            </w:r>
            <w:r w:rsidRPr="643F4786" w:rsidR="2E613B46">
              <w:rPr>
                <w:rFonts w:ascii="Century Gothic" w:hAnsi="Century Gothic" w:cs="Arial"/>
                <w:sz w:val="22"/>
                <w:szCs w:val="22"/>
              </w:rPr>
              <w:t>regional,</w:t>
            </w:r>
            <w:r w:rsidRPr="643F4786">
              <w:rPr>
                <w:rFonts w:ascii="Century Gothic" w:hAnsi="Century Gothic" w:cs="Arial"/>
                <w:sz w:val="22"/>
                <w:szCs w:val="22"/>
              </w:rPr>
              <w:t xml:space="preserve"> and national forums for specialist palliative care services as </w:t>
            </w:r>
            <w:r w:rsidRPr="643F4786" w:rsidR="0333433F">
              <w:rPr>
                <w:rFonts w:ascii="Century Gothic" w:hAnsi="Century Gothic" w:cs="Arial"/>
                <w:sz w:val="22"/>
                <w:szCs w:val="22"/>
              </w:rPr>
              <w:t xml:space="preserve">a </w:t>
            </w:r>
            <w:r w:rsidRPr="643F4786" w:rsidR="3C5A6573">
              <w:rPr>
                <w:rFonts w:ascii="Century Gothic" w:hAnsi="Century Gothic" w:cs="Arial"/>
                <w:sz w:val="22"/>
                <w:szCs w:val="22"/>
              </w:rPr>
              <w:t xml:space="preserve">SPA &amp; referrals professional </w:t>
            </w:r>
            <w:r w:rsidRPr="643F4786">
              <w:rPr>
                <w:rFonts w:ascii="Century Gothic" w:hAnsi="Century Gothic" w:cs="Arial"/>
                <w:sz w:val="22"/>
                <w:szCs w:val="22"/>
              </w:rPr>
              <w:t>representative.</w:t>
            </w:r>
          </w:p>
          <w:p w:rsidRPr="00EA368E" w:rsidR="00D71784" w:rsidP="001B49A9" w:rsidRDefault="00D71784" w14:paraId="78502DDE" w14:textId="77777777">
            <w:pPr>
              <w:numPr>
                <w:ilvl w:val="0"/>
                <w:numId w:val="9"/>
              </w:numPr>
              <w:tabs>
                <w:tab w:val="left" w:pos="709"/>
              </w:tabs>
              <w:ind w:left="720"/>
              <w:rPr>
                <w:rFonts w:ascii="Century Gothic" w:hAnsi="Century Gothic" w:cs="Arial"/>
                <w:sz w:val="22"/>
                <w:szCs w:val="22"/>
              </w:rPr>
            </w:pPr>
            <w:r w:rsidRPr="00EA368E">
              <w:rPr>
                <w:rFonts w:ascii="Century Gothic" w:hAnsi="Century Gothic" w:cs="Arial"/>
                <w:sz w:val="22"/>
                <w:szCs w:val="22"/>
              </w:rPr>
              <w:t>Develop and maintain working relationships with other Local Hospices, Acute Trusts, Primary Care, Community Services and Local Authority Services to ensure joint service planning as appropriate.</w:t>
            </w:r>
          </w:p>
          <w:p w:rsidRPr="00EA368E" w:rsidR="004F77C3" w:rsidP="001B49A9" w:rsidRDefault="004F77C3" w14:paraId="53EF8229" w14:textId="77777777">
            <w:pPr>
              <w:pStyle w:val="ListParagraph"/>
              <w:numPr>
                <w:ilvl w:val="0"/>
                <w:numId w:val="7"/>
              </w:numPr>
              <w:tabs>
                <w:tab w:val="left" w:pos="-142"/>
                <w:tab w:val="left" w:pos="709"/>
              </w:tabs>
              <w:ind w:right="26"/>
              <w:contextualSpacing/>
              <w:rPr>
                <w:rFonts w:ascii="Century Gothic" w:hAnsi="Century Gothic" w:cs="Arial"/>
                <w:sz w:val="22"/>
                <w:szCs w:val="22"/>
              </w:rPr>
            </w:pPr>
            <w:r w:rsidRPr="00EA368E">
              <w:rPr>
                <w:rFonts w:ascii="Century Gothic" w:hAnsi="Century Gothic" w:cs="Arial"/>
                <w:sz w:val="22"/>
                <w:szCs w:val="22"/>
              </w:rPr>
              <w:t xml:space="preserve">To ensure that the Referrals </w:t>
            </w:r>
            <w:r w:rsidRPr="00EA368E" w:rsidR="00922272">
              <w:rPr>
                <w:rFonts w:ascii="Century Gothic" w:hAnsi="Century Gothic" w:cs="Arial"/>
                <w:sz w:val="22"/>
                <w:szCs w:val="22"/>
              </w:rPr>
              <w:t xml:space="preserve">Hub </w:t>
            </w:r>
            <w:r w:rsidRPr="00EA368E">
              <w:rPr>
                <w:rFonts w:ascii="Century Gothic" w:hAnsi="Century Gothic" w:cs="Arial"/>
                <w:sz w:val="22"/>
                <w:szCs w:val="22"/>
              </w:rPr>
              <w:t xml:space="preserve">provides an excellent learning environment for staff and those on placement and </w:t>
            </w:r>
            <w:r w:rsidRPr="00EA368E" w:rsidR="00F0028F">
              <w:rPr>
                <w:rFonts w:ascii="Century Gothic" w:hAnsi="Century Gothic" w:cs="Arial"/>
                <w:sz w:val="22"/>
                <w:szCs w:val="22"/>
              </w:rPr>
              <w:t xml:space="preserve">ensure </w:t>
            </w:r>
            <w:r w:rsidRPr="00EA368E">
              <w:rPr>
                <w:rFonts w:ascii="Century Gothic" w:hAnsi="Century Gothic" w:cs="Arial"/>
                <w:sz w:val="22"/>
                <w:szCs w:val="22"/>
              </w:rPr>
              <w:t>that knowledge is shared.</w:t>
            </w:r>
          </w:p>
          <w:p w:rsidRPr="00EA368E" w:rsidR="00812756" w:rsidP="00812756" w:rsidRDefault="004F77C3" w14:paraId="4C0F2F47" w14:textId="77777777">
            <w:pPr>
              <w:numPr>
                <w:ilvl w:val="0"/>
                <w:numId w:val="9"/>
              </w:numPr>
              <w:tabs>
                <w:tab w:val="left" w:pos="709"/>
              </w:tabs>
              <w:ind w:left="720"/>
              <w:rPr>
                <w:rFonts w:ascii="Century Gothic" w:hAnsi="Century Gothic" w:cs="Arial"/>
                <w:sz w:val="22"/>
                <w:szCs w:val="22"/>
              </w:rPr>
            </w:pPr>
            <w:r w:rsidRPr="44DF8C67" w:rsidR="004F77C3">
              <w:rPr>
                <w:rFonts w:ascii="Century Gothic" w:hAnsi="Century Gothic" w:cs="Arial"/>
                <w:sz w:val="22"/>
                <w:szCs w:val="22"/>
              </w:rPr>
              <w:t>To promote the development of Referrals Hub nursing and administrative support through reflective practice</w:t>
            </w:r>
            <w:r w:rsidRPr="44DF8C67" w:rsidR="00812756">
              <w:rPr>
                <w:rFonts w:ascii="Century Gothic" w:hAnsi="Century Gothic" w:cs="Arial"/>
                <w:sz w:val="22"/>
                <w:szCs w:val="22"/>
              </w:rPr>
              <w:t xml:space="preserve"> and ensure other support mechanisms are in place.</w:t>
            </w:r>
          </w:p>
          <w:p w:rsidR="3071D74D" w:rsidP="44DF8C67" w:rsidRDefault="3071D74D" w14:paraId="121DC403" w14:textId="49D95027">
            <w:pPr>
              <w:pStyle w:val="Normal"/>
              <w:numPr>
                <w:ilvl w:val="0"/>
                <w:numId w:val="9"/>
              </w:numPr>
              <w:tabs>
                <w:tab w:val="left" w:leader="none" w:pos="709"/>
              </w:tabs>
              <w:ind w:left="720"/>
              <w:rPr>
                <w:rFonts w:ascii="Century Gothic" w:hAnsi="Century Gothic" w:cs="Arial"/>
                <w:sz w:val="22"/>
                <w:szCs w:val="22"/>
              </w:rPr>
            </w:pPr>
            <w:r w:rsidRPr="44DF8C67" w:rsidR="3071D74D">
              <w:rPr>
                <w:rFonts w:ascii="Century Gothic" w:hAnsi="Century Gothic" w:cs="Arial"/>
                <w:sz w:val="22"/>
                <w:szCs w:val="22"/>
              </w:rPr>
              <w:t xml:space="preserve">To have responsibility and contribution to service </w:t>
            </w:r>
            <w:r w:rsidRPr="44DF8C67" w:rsidR="127A7F83">
              <w:rPr>
                <w:rFonts w:ascii="Century Gothic" w:hAnsi="Century Gothic" w:cs="Arial"/>
                <w:sz w:val="22"/>
                <w:szCs w:val="22"/>
              </w:rPr>
              <w:t>policy</w:t>
            </w:r>
            <w:r w:rsidRPr="44DF8C67" w:rsidR="02F71D1E">
              <w:rPr>
                <w:rFonts w:ascii="Century Gothic" w:hAnsi="Century Gothic" w:cs="Arial"/>
                <w:sz w:val="22"/>
                <w:szCs w:val="22"/>
              </w:rPr>
              <w:t xml:space="preserve"> development and </w:t>
            </w:r>
            <w:r w:rsidRPr="44DF8C67" w:rsidR="0040E781">
              <w:rPr>
                <w:rFonts w:ascii="Century Gothic" w:hAnsi="Century Gothic" w:cs="Arial"/>
                <w:sz w:val="22"/>
                <w:szCs w:val="22"/>
              </w:rPr>
              <w:t xml:space="preserve">effective </w:t>
            </w:r>
            <w:r w:rsidRPr="44DF8C67" w:rsidR="0040E781">
              <w:rPr>
                <w:rFonts w:ascii="Century Gothic" w:hAnsi="Century Gothic" w:cs="Arial"/>
                <w:sz w:val="22"/>
                <w:szCs w:val="22"/>
              </w:rPr>
              <w:t>implementation</w:t>
            </w:r>
            <w:r w:rsidRPr="44DF8C67" w:rsidR="02F71D1E">
              <w:rPr>
                <w:rFonts w:ascii="Century Gothic" w:hAnsi="Century Gothic" w:cs="Arial"/>
                <w:sz w:val="22"/>
                <w:szCs w:val="22"/>
              </w:rPr>
              <w:t xml:space="preserve"> </w:t>
            </w:r>
            <w:r w:rsidRPr="44DF8C67" w:rsidR="127A7F83">
              <w:rPr>
                <w:rFonts w:ascii="Century Gothic" w:hAnsi="Century Gothic" w:cs="Arial"/>
                <w:sz w:val="22"/>
                <w:szCs w:val="22"/>
              </w:rPr>
              <w:t xml:space="preserve"> </w:t>
            </w:r>
          </w:p>
          <w:p w:rsidRPr="00EA368E" w:rsidR="004F77C3" w:rsidP="001B49A9" w:rsidRDefault="669AB7E3" w14:paraId="35A9C177" w14:textId="108FC072">
            <w:pPr>
              <w:pStyle w:val="ListParagraph"/>
              <w:numPr>
                <w:ilvl w:val="0"/>
                <w:numId w:val="7"/>
              </w:numPr>
              <w:tabs>
                <w:tab w:val="left" w:pos="709"/>
              </w:tabs>
              <w:rPr>
                <w:rFonts w:ascii="Century Gothic" w:hAnsi="Century Gothic" w:cs="Arial"/>
                <w:sz w:val="22"/>
                <w:szCs w:val="22"/>
              </w:rPr>
            </w:pPr>
            <w:r w:rsidRPr="643F4786">
              <w:rPr>
                <w:rFonts w:ascii="Century Gothic" w:hAnsi="Century Gothic" w:cs="Arial"/>
                <w:sz w:val="22"/>
                <w:szCs w:val="22"/>
              </w:rPr>
              <w:t>To work alongside</w:t>
            </w:r>
            <w:r w:rsidRPr="643F4786" w:rsidR="74B6D185">
              <w:rPr>
                <w:rFonts w:ascii="Century Gothic" w:hAnsi="Century Gothic" w:cs="Arial"/>
                <w:sz w:val="22"/>
                <w:szCs w:val="22"/>
              </w:rPr>
              <w:t xml:space="preserve"> </w:t>
            </w:r>
            <w:r w:rsidRPr="643F4786" w:rsidR="3D88FBF9">
              <w:rPr>
                <w:rFonts w:ascii="Century Gothic" w:hAnsi="Century Gothic" w:cs="Arial"/>
                <w:sz w:val="22"/>
                <w:szCs w:val="22"/>
              </w:rPr>
              <w:t xml:space="preserve">SFH </w:t>
            </w:r>
            <w:r w:rsidRPr="643F4786" w:rsidR="74B6D185">
              <w:rPr>
                <w:rFonts w:ascii="Century Gothic" w:hAnsi="Century Gothic" w:cs="Arial"/>
                <w:sz w:val="22"/>
                <w:szCs w:val="22"/>
              </w:rPr>
              <w:t xml:space="preserve">practice development </w:t>
            </w:r>
            <w:r w:rsidRPr="643F4786" w:rsidR="3F79E015">
              <w:rPr>
                <w:rFonts w:ascii="Century Gothic" w:hAnsi="Century Gothic" w:cs="Arial"/>
                <w:sz w:val="22"/>
                <w:szCs w:val="22"/>
              </w:rPr>
              <w:t xml:space="preserve">/education </w:t>
            </w:r>
            <w:r w:rsidRPr="643F4786">
              <w:rPr>
                <w:rFonts w:ascii="Century Gothic" w:hAnsi="Century Gothic" w:cs="Arial"/>
                <w:sz w:val="22"/>
                <w:szCs w:val="22"/>
              </w:rPr>
              <w:t xml:space="preserve">to identify and meet the development needs of staff, through induction, orientation, </w:t>
            </w:r>
            <w:r w:rsidRPr="643F4786" w:rsidR="1196591F">
              <w:rPr>
                <w:rFonts w:ascii="Century Gothic" w:hAnsi="Century Gothic" w:cs="Arial"/>
                <w:sz w:val="22"/>
                <w:szCs w:val="22"/>
              </w:rPr>
              <w:t>appraisal,</w:t>
            </w:r>
            <w:r w:rsidRPr="643F4786">
              <w:rPr>
                <w:rFonts w:ascii="Century Gothic" w:hAnsi="Century Gothic" w:cs="Arial"/>
                <w:sz w:val="22"/>
                <w:szCs w:val="22"/>
              </w:rPr>
              <w:t xml:space="preserve"> and learning/support following incident.</w:t>
            </w:r>
          </w:p>
          <w:p w:rsidRPr="00EA368E" w:rsidR="004F77C3" w:rsidP="001B49A9" w:rsidRDefault="004F77C3" w14:paraId="42AC5A8E" w14:textId="77777777">
            <w:pPr>
              <w:pStyle w:val="ListParagraph"/>
              <w:numPr>
                <w:ilvl w:val="0"/>
                <w:numId w:val="7"/>
              </w:numPr>
              <w:tabs>
                <w:tab w:val="left" w:pos="709"/>
              </w:tabs>
              <w:rPr>
                <w:rFonts w:ascii="Century Gothic" w:hAnsi="Century Gothic" w:cs="Arial"/>
                <w:sz w:val="22"/>
                <w:szCs w:val="22"/>
              </w:rPr>
            </w:pPr>
            <w:r w:rsidRPr="00EA368E">
              <w:rPr>
                <w:rFonts w:ascii="Century Gothic" w:hAnsi="Century Gothic" w:cs="Arial"/>
                <w:sz w:val="22"/>
                <w:szCs w:val="22"/>
              </w:rPr>
              <w:t>To participate in education programmes, internal and external, as required.</w:t>
            </w:r>
          </w:p>
          <w:p w:rsidRPr="00EA368E" w:rsidR="004F77C3" w:rsidP="001B49A9" w:rsidRDefault="004F77C3" w14:paraId="5D48F050" w14:textId="77777777">
            <w:pPr>
              <w:pStyle w:val="ListParagraph"/>
              <w:numPr>
                <w:ilvl w:val="0"/>
                <w:numId w:val="7"/>
              </w:numPr>
              <w:tabs>
                <w:tab w:val="left" w:pos="709"/>
              </w:tabs>
              <w:rPr>
                <w:rFonts w:ascii="Century Gothic" w:hAnsi="Century Gothic" w:cs="Arial"/>
                <w:sz w:val="22"/>
                <w:szCs w:val="22"/>
              </w:rPr>
            </w:pPr>
            <w:r w:rsidRPr="00EA368E">
              <w:rPr>
                <w:rFonts w:ascii="Century Gothic" w:hAnsi="Century Gothic" w:cs="Arial"/>
                <w:sz w:val="22"/>
                <w:szCs w:val="22"/>
              </w:rPr>
              <w:t>To be responsible for monitoring/support of the staff competency framework.</w:t>
            </w:r>
          </w:p>
          <w:p w:rsidRPr="007B44C9" w:rsidR="0033692E" w:rsidP="643F4786" w:rsidRDefault="2DCAC90F" w14:paraId="2DDE4072" w14:textId="6F3A4B7D">
            <w:pPr>
              <w:pStyle w:val="ListParagraph"/>
              <w:numPr>
                <w:ilvl w:val="0"/>
                <w:numId w:val="7"/>
              </w:numPr>
              <w:tabs>
                <w:tab w:val="left" w:pos="709"/>
              </w:tabs>
              <w:rPr>
                <w:rFonts w:ascii="Century Gothic" w:hAnsi="Century Gothic" w:cs="Arial"/>
                <w:b w:val="1"/>
                <w:bCs w:val="1"/>
              </w:rPr>
            </w:pPr>
            <w:r w:rsidRPr="44DF8C67" w:rsidR="2DCAC90F">
              <w:rPr>
                <w:rFonts w:ascii="Century Gothic" w:hAnsi="Century Gothic"/>
                <w:sz w:val="22"/>
                <w:szCs w:val="22"/>
              </w:rPr>
              <w:t>Attend</w:t>
            </w:r>
            <w:r w:rsidRPr="44DF8C67" w:rsidR="1A64562F">
              <w:rPr>
                <w:rFonts w:ascii="Century Gothic" w:hAnsi="Century Gothic"/>
                <w:sz w:val="22"/>
                <w:szCs w:val="22"/>
              </w:rPr>
              <w:t xml:space="preserve"> monthly internal</w:t>
            </w:r>
            <w:r w:rsidRPr="44DF8C67" w:rsidR="1D6A23D8">
              <w:rPr>
                <w:rFonts w:ascii="Century Gothic" w:hAnsi="Century Gothic"/>
                <w:sz w:val="22"/>
                <w:szCs w:val="22"/>
              </w:rPr>
              <w:t xml:space="preserve"> QCSS &amp;</w:t>
            </w:r>
            <w:r w:rsidRPr="44DF8C67" w:rsidR="2DCAC90F">
              <w:rPr>
                <w:rFonts w:ascii="Century Gothic" w:hAnsi="Century Gothic"/>
                <w:sz w:val="22"/>
                <w:szCs w:val="22"/>
              </w:rPr>
              <w:t xml:space="preserve"> Management Group meetings and other internal meetings relevant to the</w:t>
            </w:r>
            <w:r w:rsidRPr="44DF8C67" w:rsidR="47398D04">
              <w:rPr>
                <w:rFonts w:ascii="Century Gothic" w:hAnsi="Century Gothic"/>
                <w:sz w:val="22"/>
                <w:szCs w:val="22"/>
              </w:rPr>
              <w:t xml:space="preserve"> SPA &amp;</w:t>
            </w:r>
            <w:r w:rsidRPr="44DF8C67" w:rsidR="2DCAC90F">
              <w:rPr>
                <w:rFonts w:ascii="Century Gothic" w:hAnsi="Century Gothic"/>
                <w:sz w:val="22"/>
                <w:szCs w:val="22"/>
              </w:rPr>
              <w:t xml:space="preserve"> </w:t>
            </w:r>
            <w:r w:rsidRPr="44DF8C67" w:rsidR="4D4BF1E3">
              <w:rPr>
                <w:rFonts w:ascii="Century Gothic" w:hAnsi="Century Gothic"/>
                <w:sz w:val="22"/>
                <w:szCs w:val="22"/>
              </w:rPr>
              <w:t xml:space="preserve">Referrals Hub </w:t>
            </w:r>
            <w:r w:rsidRPr="44DF8C67" w:rsidR="3AD0DD44">
              <w:rPr>
                <w:rFonts w:ascii="Century Gothic" w:hAnsi="Century Gothic"/>
                <w:sz w:val="22"/>
                <w:szCs w:val="22"/>
              </w:rPr>
              <w:t xml:space="preserve">Manager </w:t>
            </w:r>
            <w:r w:rsidRPr="44DF8C67" w:rsidR="277B3351">
              <w:rPr>
                <w:rFonts w:ascii="Century Gothic" w:hAnsi="Century Gothic"/>
                <w:sz w:val="22"/>
                <w:szCs w:val="22"/>
              </w:rPr>
              <w:t>r</w:t>
            </w:r>
            <w:r w:rsidRPr="44DF8C67" w:rsidR="3AD0DD44">
              <w:rPr>
                <w:rFonts w:ascii="Century Gothic" w:hAnsi="Century Gothic"/>
                <w:sz w:val="22"/>
                <w:szCs w:val="22"/>
              </w:rPr>
              <w:t xml:space="preserve">ole </w:t>
            </w:r>
            <w:r w:rsidRPr="44DF8C67" w:rsidR="2DCAC90F">
              <w:rPr>
                <w:rFonts w:ascii="Century Gothic" w:hAnsi="Century Gothic"/>
                <w:sz w:val="22"/>
                <w:szCs w:val="22"/>
              </w:rPr>
              <w:t xml:space="preserve">and ensure </w:t>
            </w:r>
            <w:r w:rsidRPr="44DF8C67" w:rsidR="2DCAC90F">
              <w:rPr>
                <w:rFonts w:ascii="Century Gothic" w:hAnsi="Century Gothic"/>
                <w:sz w:val="22"/>
                <w:szCs w:val="22"/>
              </w:rPr>
              <w:t>appropriate information</w:t>
            </w:r>
            <w:r w:rsidRPr="44DF8C67" w:rsidR="2DCAC90F">
              <w:rPr>
                <w:rFonts w:ascii="Century Gothic" w:hAnsi="Century Gothic"/>
                <w:sz w:val="22"/>
                <w:szCs w:val="22"/>
              </w:rPr>
              <w:t xml:space="preserve"> is fed back to </w:t>
            </w:r>
            <w:r w:rsidRPr="44DF8C67" w:rsidR="3B91DBA4">
              <w:rPr>
                <w:rFonts w:ascii="Century Gothic" w:hAnsi="Century Gothic"/>
                <w:sz w:val="22"/>
                <w:szCs w:val="22"/>
              </w:rPr>
              <w:t>the</w:t>
            </w:r>
            <w:r w:rsidRPr="44DF8C67" w:rsidR="3A046CD2">
              <w:rPr>
                <w:rFonts w:ascii="Century Gothic" w:hAnsi="Century Gothic"/>
                <w:sz w:val="22"/>
                <w:szCs w:val="22"/>
              </w:rPr>
              <w:t xml:space="preserve"> wider</w:t>
            </w:r>
            <w:r w:rsidRPr="44DF8C67" w:rsidR="3B91DBA4">
              <w:rPr>
                <w:rFonts w:ascii="Century Gothic" w:hAnsi="Century Gothic"/>
                <w:sz w:val="22"/>
                <w:szCs w:val="22"/>
              </w:rPr>
              <w:t xml:space="preserve"> team</w:t>
            </w:r>
            <w:r w:rsidRPr="44DF8C67" w:rsidR="222D81EC">
              <w:rPr>
                <w:rFonts w:ascii="Century Gothic" w:hAnsi="Century Gothic"/>
                <w:sz w:val="22"/>
                <w:szCs w:val="22"/>
              </w:rPr>
              <w:t>.</w:t>
            </w:r>
            <w:r w:rsidRPr="44DF8C67" w:rsidR="3B91DBA4">
              <w:rPr>
                <w:rFonts w:ascii="Century Gothic" w:hAnsi="Century Gothic"/>
                <w:sz w:val="22"/>
                <w:szCs w:val="22"/>
              </w:rPr>
              <w:t xml:space="preserve"> </w:t>
            </w:r>
          </w:p>
          <w:p w:rsidRPr="007B44C9" w:rsidR="0033692E" w:rsidP="643F4786" w:rsidRDefault="0033692E" w14:paraId="4AE2844A" w14:textId="3C5FCD86">
            <w:pPr>
              <w:tabs>
                <w:tab w:val="left" w:pos="709"/>
              </w:tabs>
              <w:rPr>
                <w:rFonts w:ascii="Century Gothic" w:hAnsi="Century Gothic" w:cs="Arial"/>
                <w:b/>
                <w:bCs/>
              </w:rPr>
            </w:pPr>
          </w:p>
          <w:p w:rsidRPr="007B44C9" w:rsidR="0033692E" w:rsidP="643F4786" w:rsidRDefault="0033692E" w14:paraId="08671C41" w14:textId="4182620A">
            <w:pPr>
              <w:tabs>
                <w:tab w:val="left" w:pos="709"/>
              </w:tabs>
              <w:rPr>
                <w:rFonts w:ascii="Century Gothic" w:hAnsi="Century Gothic" w:cs="Arial"/>
                <w:b/>
                <w:bCs/>
              </w:rPr>
            </w:pPr>
          </w:p>
          <w:p w:rsidRPr="007B44C9" w:rsidR="0033692E" w:rsidP="59900756" w:rsidRDefault="02020FBD" w14:paraId="0AE0F659" w14:textId="49475E19">
            <w:pPr>
              <w:tabs>
                <w:tab w:val="left" w:pos="709"/>
              </w:tabs>
              <w:rPr>
                <w:rFonts w:ascii="Century Gothic" w:hAnsi="Century Gothic" w:cs="Arial"/>
                <w:b/>
                <w:bCs/>
                <w:sz w:val="22"/>
                <w:szCs w:val="22"/>
              </w:rPr>
            </w:pPr>
            <w:r w:rsidRPr="59900756">
              <w:rPr>
                <w:rFonts w:ascii="Century Gothic" w:hAnsi="Century Gothic" w:cs="Arial"/>
                <w:b/>
                <w:bCs/>
                <w:sz w:val="22"/>
                <w:szCs w:val="22"/>
              </w:rPr>
              <w:t>Professional Responsibilities</w:t>
            </w:r>
          </w:p>
          <w:p w:rsidRPr="00EA368E" w:rsidR="0033692E" w:rsidP="5CD8152A" w:rsidRDefault="5A2CF55A" w14:paraId="3260A3CF" w14:textId="6C529479">
            <w:pPr>
              <w:pStyle w:val="ListParagraph"/>
              <w:numPr>
                <w:ilvl w:val="0"/>
                <w:numId w:val="15"/>
              </w:numPr>
              <w:tabs>
                <w:tab w:val="left" w:pos="709"/>
              </w:tabs>
              <w:ind w:right="26"/>
              <w:contextualSpacing/>
              <w:rPr>
                <w:rFonts w:ascii="Century Gothic" w:hAnsi="Century Gothic" w:cs="Arial"/>
                <w:sz w:val="22"/>
                <w:szCs w:val="22"/>
              </w:rPr>
            </w:pPr>
            <w:r w:rsidRPr="5FB267D4">
              <w:rPr>
                <w:rFonts w:ascii="Century Gothic" w:hAnsi="Century Gothic" w:cs="Arial"/>
                <w:sz w:val="22"/>
                <w:szCs w:val="22"/>
              </w:rPr>
              <w:t xml:space="preserve">To lead and </w:t>
            </w:r>
            <w:r w:rsidRPr="5FB267D4" w:rsidR="436F69D6">
              <w:rPr>
                <w:rFonts w:ascii="Century Gothic" w:hAnsi="Century Gothic" w:cs="Arial"/>
                <w:sz w:val="22"/>
                <w:szCs w:val="22"/>
              </w:rPr>
              <w:t xml:space="preserve">line </w:t>
            </w:r>
            <w:r w:rsidRPr="5FB267D4">
              <w:rPr>
                <w:rFonts w:ascii="Century Gothic" w:hAnsi="Century Gothic" w:cs="Arial"/>
                <w:sz w:val="22"/>
                <w:szCs w:val="22"/>
              </w:rPr>
              <w:t xml:space="preserve">manage the </w:t>
            </w:r>
            <w:r w:rsidRPr="5FB267D4" w:rsidR="28B30432">
              <w:rPr>
                <w:rFonts w:ascii="Century Gothic" w:hAnsi="Century Gothic" w:cs="Arial"/>
                <w:sz w:val="22"/>
                <w:szCs w:val="22"/>
              </w:rPr>
              <w:t>SPA/</w:t>
            </w:r>
            <w:r w:rsidRPr="5FB267D4">
              <w:rPr>
                <w:rFonts w:ascii="Century Gothic" w:hAnsi="Century Gothic" w:cs="Arial"/>
                <w:sz w:val="22"/>
                <w:szCs w:val="22"/>
              </w:rPr>
              <w:t xml:space="preserve">Referrals Hub by example, </w:t>
            </w:r>
            <w:r w:rsidRPr="5FB267D4" w:rsidR="79464D1B">
              <w:rPr>
                <w:rFonts w:ascii="Century Gothic" w:hAnsi="Century Gothic" w:cs="Arial"/>
                <w:sz w:val="22"/>
                <w:szCs w:val="22"/>
              </w:rPr>
              <w:t xml:space="preserve">by demonstrating excellent </w:t>
            </w:r>
            <w:r w:rsidRPr="5FB267D4" w:rsidR="225DED3C">
              <w:rPr>
                <w:rFonts w:ascii="Century Gothic" w:hAnsi="Century Gothic" w:cs="Arial"/>
                <w:sz w:val="22"/>
                <w:szCs w:val="22"/>
              </w:rPr>
              <w:t>teamwork</w:t>
            </w:r>
            <w:r w:rsidRPr="5FB267D4" w:rsidR="2DDBEDBD">
              <w:rPr>
                <w:rFonts w:ascii="Century Gothic" w:hAnsi="Century Gothic" w:cs="Arial"/>
                <w:sz w:val="22"/>
                <w:szCs w:val="22"/>
              </w:rPr>
              <w:t>, collaboration</w:t>
            </w:r>
            <w:r w:rsidRPr="5FB267D4">
              <w:rPr>
                <w:rFonts w:ascii="Century Gothic" w:hAnsi="Century Gothic" w:cs="Arial"/>
                <w:sz w:val="22"/>
                <w:szCs w:val="22"/>
              </w:rPr>
              <w:t xml:space="preserve">, </w:t>
            </w:r>
            <w:r w:rsidRPr="5FB267D4" w:rsidR="46E6F364">
              <w:rPr>
                <w:rFonts w:ascii="Century Gothic" w:hAnsi="Century Gothic" w:cs="Arial"/>
                <w:sz w:val="22"/>
                <w:szCs w:val="22"/>
              </w:rPr>
              <w:t>inspiration,</w:t>
            </w:r>
            <w:r w:rsidRPr="5FB267D4">
              <w:rPr>
                <w:rFonts w:ascii="Century Gothic" w:hAnsi="Century Gothic" w:cs="Arial"/>
                <w:sz w:val="22"/>
                <w:szCs w:val="22"/>
              </w:rPr>
              <w:t xml:space="preserve"> and direction.</w:t>
            </w:r>
          </w:p>
          <w:p w:rsidRPr="00EA368E" w:rsidR="0033692E" w:rsidP="5CD8152A" w:rsidRDefault="408E6449" w14:paraId="1AC6F2A5" w14:textId="68431443">
            <w:pPr>
              <w:pStyle w:val="ListParagraph"/>
              <w:numPr>
                <w:ilvl w:val="0"/>
                <w:numId w:val="15"/>
              </w:numPr>
              <w:tabs>
                <w:tab w:val="left" w:pos="709"/>
              </w:tabs>
              <w:spacing/>
              <w:ind w:right="26"/>
              <w:contextualSpacing/>
              <w:rPr>
                <w:rFonts w:ascii="Century Gothic" w:hAnsi="Century Gothic" w:cs="Arial"/>
                <w:sz w:val="22"/>
                <w:szCs w:val="22"/>
              </w:rPr>
            </w:pPr>
            <w:r w:rsidRPr="44DF8C67" w:rsidR="408E6449">
              <w:rPr>
                <w:rFonts w:ascii="Century Gothic" w:hAnsi="Century Gothic" w:cs="Arial"/>
                <w:sz w:val="22"/>
                <w:szCs w:val="22"/>
              </w:rPr>
              <w:t>To keep abreast of required</w:t>
            </w:r>
            <w:r w:rsidRPr="44DF8C67" w:rsidR="408E6449">
              <w:rPr>
                <w:rFonts w:ascii="Century Gothic" w:hAnsi="Century Gothic" w:cs="Arial"/>
                <w:i w:val="1"/>
                <w:iCs w:val="1"/>
                <w:sz w:val="22"/>
                <w:szCs w:val="22"/>
              </w:rPr>
              <w:t xml:space="preserve"> </w:t>
            </w:r>
            <w:r w:rsidRPr="44DF8C67" w:rsidR="408E6449">
              <w:rPr>
                <w:rFonts w:ascii="Century Gothic" w:hAnsi="Century Gothic" w:cs="Arial"/>
                <w:sz w:val="22"/>
                <w:szCs w:val="22"/>
              </w:rPr>
              <w:t xml:space="preserve">development/knowledge related to </w:t>
            </w:r>
            <w:r w:rsidRPr="44DF8C67" w:rsidR="7222EBDF">
              <w:rPr>
                <w:rFonts w:ascii="Century Gothic" w:hAnsi="Century Gothic" w:cs="Arial"/>
                <w:sz w:val="22"/>
                <w:szCs w:val="22"/>
              </w:rPr>
              <w:t xml:space="preserve">complex </w:t>
            </w:r>
            <w:r w:rsidRPr="44DF8C67" w:rsidR="408E6449">
              <w:rPr>
                <w:rFonts w:ascii="Century Gothic" w:hAnsi="Century Gothic" w:cs="Arial"/>
                <w:sz w:val="22"/>
                <w:szCs w:val="22"/>
              </w:rPr>
              <w:t>nursing</w:t>
            </w:r>
            <w:r w:rsidRPr="44DF8C67" w:rsidR="28C52F7E">
              <w:rPr>
                <w:rFonts w:ascii="Century Gothic" w:hAnsi="Century Gothic" w:cs="Arial"/>
                <w:sz w:val="22"/>
                <w:szCs w:val="22"/>
              </w:rPr>
              <w:t xml:space="preserve"> </w:t>
            </w:r>
            <w:r w:rsidRPr="44DF8C67" w:rsidR="28C52F7E">
              <w:rPr>
                <w:rFonts w:ascii="Century Gothic" w:hAnsi="Century Gothic" w:cs="Arial"/>
                <w:sz w:val="22"/>
                <w:szCs w:val="22"/>
              </w:rPr>
              <w:t xml:space="preserve">practices </w:t>
            </w:r>
            <w:r w:rsidRPr="44DF8C67" w:rsidR="408E6449">
              <w:rPr>
                <w:rFonts w:ascii="Century Gothic" w:hAnsi="Century Gothic" w:cs="Arial"/>
                <w:sz w:val="22"/>
                <w:szCs w:val="22"/>
              </w:rPr>
              <w:t>and</w:t>
            </w:r>
            <w:r w:rsidRPr="44DF8C67" w:rsidR="408E6449">
              <w:rPr>
                <w:rFonts w:ascii="Century Gothic" w:hAnsi="Century Gothic" w:cs="Arial"/>
                <w:sz w:val="22"/>
                <w:szCs w:val="22"/>
              </w:rPr>
              <w:t xml:space="preserve"> specialist palliative and end of life </w:t>
            </w:r>
            <w:r w:rsidRPr="44DF8C67" w:rsidR="317EBE2C">
              <w:rPr>
                <w:rFonts w:ascii="Century Gothic" w:hAnsi="Century Gothic" w:cs="Arial"/>
                <w:sz w:val="22"/>
                <w:szCs w:val="22"/>
              </w:rPr>
              <w:t>care and</w:t>
            </w:r>
            <w:r w:rsidRPr="44DF8C67" w:rsidR="408E6449">
              <w:rPr>
                <w:rFonts w:ascii="Century Gothic" w:hAnsi="Century Gothic" w:cs="Arial"/>
                <w:sz w:val="22"/>
                <w:szCs w:val="22"/>
              </w:rPr>
              <w:t xml:space="preserve"> ensure application of theory to practice.</w:t>
            </w:r>
          </w:p>
          <w:p w:rsidRPr="00EA368E" w:rsidR="0033692E" w:rsidP="001B49A9" w:rsidRDefault="0033692E" w14:paraId="15E23FE0" w14:textId="77777777">
            <w:pPr>
              <w:pStyle w:val="ListParagraph"/>
              <w:numPr>
                <w:ilvl w:val="0"/>
                <w:numId w:val="15"/>
              </w:numPr>
              <w:tabs>
                <w:tab w:val="left" w:pos="709"/>
              </w:tabs>
              <w:rPr>
                <w:rFonts w:ascii="Century Gothic" w:hAnsi="Century Gothic" w:cs="Arial"/>
                <w:sz w:val="22"/>
                <w:szCs w:val="22"/>
              </w:rPr>
            </w:pPr>
            <w:r w:rsidRPr="00EA368E">
              <w:rPr>
                <w:rFonts w:ascii="Century Gothic" w:hAnsi="Century Gothic" w:cs="Arial"/>
                <w:sz w:val="22"/>
                <w:szCs w:val="22"/>
              </w:rPr>
              <w:t xml:space="preserve">To understand the importance of own professional accountability and recognise individual responsibility for personal and professional development in accordance with the Nursing and Midwifery Council Code of Professional Conduct. </w:t>
            </w:r>
          </w:p>
          <w:p w:rsidRPr="00EA368E" w:rsidR="009A574F" w:rsidRDefault="0033692E" w14:paraId="510969F7" w14:textId="77777777">
            <w:pPr>
              <w:pStyle w:val="ListParagraph"/>
              <w:numPr>
                <w:ilvl w:val="0"/>
                <w:numId w:val="15"/>
              </w:numPr>
              <w:tabs>
                <w:tab w:val="left" w:pos="709"/>
              </w:tabs>
              <w:rPr>
                <w:rFonts w:ascii="Century Gothic" w:hAnsi="Century Gothic" w:cs="Arial"/>
                <w:sz w:val="22"/>
                <w:szCs w:val="22"/>
              </w:rPr>
            </w:pPr>
            <w:r w:rsidRPr="00EA368E">
              <w:rPr>
                <w:rFonts w:ascii="Century Gothic" w:hAnsi="Century Gothic" w:cs="Arial"/>
                <w:sz w:val="22"/>
                <w:szCs w:val="22"/>
              </w:rPr>
              <w:t xml:space="preserve">To identify own development needs and initiate a plan to meet those </w:t>
            </w:r>
            <w:r w:rsidRPr="00EA368E" w:rsidR="00C7473D">
              <w:rPr>
                <w:rFonts w:ascii="Century Gothic" w:hAnsi="Century Gothic" w:cs="Arial"/>
                <w:sz w:val="22"/>
                <w:szCs w:val="22"/>
              </w:rPr>
              <w:t>needs.</w:t>
            </w:r>
          </w:p>
          <w:p w:rsidRPr="00EA368E" w:rsidR="0033692E" w:rsidRDefault="0033692E" w14:paraId="0E837E2F" w14:textId="77777777">
            <w:pPr>
              <w:pStyle w:val="ListParagraph"/>
              <w:numPr>
                <w:ilvl w:val="0"/>
                <w:numId w:val="15"/>
              </w:numPr>
              <w:tabs>
                <w:tab w:val="left" w:pos="709"/>
              </w:tabs>
              <w:rPr>
                <w:rFonts w:ascii="Century Gothic" w:hAnsi="Century Gothic" w:cs="Arial"/>
                <w:sz w:val="22"/>
                <w:szCs w:val="22"/>
              </w:rPr>
            </w:pPr>
            <w:r w:rsidRPr="00EA368E">
              <w:rPr>
                <w:rFonts w:ascii="Century Gothic" w:hAnsi="Century Gothic" w:cs="Arial"/>
                <w:sz w:val="22"/>
                <w:szCs w:val="22"/>
              </w:rPr>
              <w:t>To receive reflective practice/one to one supervision for own personal and professional development.</w:t>
            </w:r>
          </w:p>
          <w:p w:rsidRPr="00EA368E" w:rsidR="0033692E" w:rsidP="001B49A9" w:rsidRDefault="4F499BD2" w14:paraId="66CBDAB6" w14:textId="35459AE9">
            <w:pPr>
              <w:pStyle w:val="ListParagraph"/>
              <w:numPr>
                <w:ilvl w:val="0"/>
                <w:numId w:val="15"/>
              </w:numPr>
              <w:tabs>
                <w:tab w:val="left" w:pos="709"/>
              </w:tabs>
              <w:rPr>
                <w:rFonts w:ascii="Century Gothic" w:hAnsi="Century Gothic" w:cs="Arial"/>
                <w:sz w:val="22"/>
                <w:szCs w:val="22"/>
              </w:rPr>
            </w:pPr>
            <w:r w:rsidRPr="5FB267D4">
              <w:rPr>
                <w:rFonts w:ascii="Century Gothic" w:hAnsi="Century Gothic" w:cs="Arial"/>
                <w:sz w:val="22"/>
                <w:szCs w:val="22"/>
              </w:rPr>
              <w:t xml:space="preserve">To facilitate quality initiatives both for the </w:t>
            </w:r>
            <w:r w:rsidRPr="5FB267D4" w:rsidR="31BDB479">
              <w:rPr>
                <w:rFonts w:ascii="Century Gothic" w:hAnsi="Century Gothic" w:cs="Arial"/>
                <w:sz w:val="22"/>
                <w:szCs w:val="22"/>
              </w:rPr>
              <w:t>SPA/</w:t>
            </w:r>
            <w:r w:rsidRPr="5FB267D4">
              <w:rPr>
                <w:rFonts w:ascii="Century Gothic" w:hAnsi="Century Gothic" w:cs="Arial"/>
                <w:sz w:val="22"/>
                <w:szCs w:val="22"/>
              </w:rPr>
              <w:t>Referrals Hub and from a perspective across the hospice.</w:t>
            </w:r>
          </w:p>
          <w:p w:rsidRPr="00EA368E" w:rsidR="0033692E" w:rsidP="001B49A9" w:rsidRDefault="0033692E" w14:paraId="582522D5" w14:textId="77777777">
            <w:pPr>
              <w:pStyle w:val="ListParagraph"/>
              <w:numPr>
                <w:ilvl w:val="0"/>
                <w:numId w:val="15"/>
              </w:numPr>
              <w:tabs>
                <w:tab w:val="left" w:pos="709"/>
              </w:tabs>
              <w:rPr>
                <w:rFonts w:ascii="Century Gothic" w:hAnsi="Century Gothic" w:cs="Arial"/>
                <w:sz w:val="22"/>
                <w:szCs w:val="22"/>
              </w:rPr>
            </w:pPr>
            <w:r w:rsidRPr="00EA368E">
              <w:rPr>
                <w:rFonts w:ascii="Century Gothic" w:hAnsi="Century Gothic" w:cs="Arial"/>
                <w:sz w:val="22"/>
                <w:szCs w:val="22"/>
              </w:rPr>
              <w:t xml:space="preserve">To adhere to the policies and conditions of service of SFH. </w:t>
            </w:r>
          </w:p>
          <w:p w:rsidRPr="00EA368E" w:rsidR="0033692E" w:rsidP="5CD8152A" w:rsidRDefault="5A2CF55A" w14:paraId="70A80B4D" w14:textId="096A33F7">
            <w:pPr>
              <w:pStyle w:val="ListParagraph"/>
              <w:numPr>
                <w:ilvl w:val="0"/>
                <w:numId w:val="15"/>
              </w:numPr>
              <w:tabs>
                <w:tab w:val="left" w:pos="709"/>
              </w:tabs>
              <w:rPr>
                <w:rFonts w:ascii="Century Gothic" w:hAnsi="Century Gothic" w:cs="Arial"/>
              </w:rPr>
            </w:pPr>
            <w:r w:rsidRPr="5FB267D4">
              <w:rPr>
                <w:rFonts w:ascii="Century Gothic" w:hAnsi="Century Gothic" w:cs="Arial"/>
                <w:sz w:val="22"/>
                <w:szCs w:val="22"/>
              </w:rPr>
              <w:t xml:space="preserve">To understand that </w:t>
            </w:r>
            <w:r w:rsidRPr="5FB267D4">
              <w:rPr>
                <w:rFonts w:ascii="Century Gothic" w:hAnsi="Century Gothic" w:eastAsia="Calibri" w:cs="Arial"/>
                <w:sz w:val="22"/>
                <w:szCs w:val="22"/>
              </w:rPr>
              <w:t xml:space="preserve">the </w:t>
            </w:r>
            <w:r w:rsidRPr="5FB267D4" w:rsidR="0D2DE8E6">
              <w:rPr>
                <w:rFonts w:ascii="Century Gothic" w:hAnsi="Century Gothic" w:eastAsia="Calibri" w:cs="Arial"/>
                <w:sz w:val="22"/>
                <w:szCs w:val="22"/>
              </w:rPr>
              <w:t>SPA/</w:t>
            </w:r>
            <w:r w:rsidRPr="5FB267D4" w:rsidR="7AD392E7">
              <w:rPr>
                <w:rFonts w:ascii="Century Gothic" w:hAnsi="Century Gothic" w:eastAsia="Calibri" w:cs="Arial"/>
                <w:sz w:val="22"/>
                <w:szCs w:val="22"/>
              </w:rPr>
              <w:t xml:space="preserve">Referrals </w:t>
            </w:r>
            <w:r w:rsidRPr="5FB267D4" w:rsidR="139CB011">
              <w:rPr>
                <w:rFonts w:ascii="Century Gothic" w:hAnsi="Century Gothic" w:eastAsia="Calibri" w:cs="Arial"/>
                <w:sz w:val="22"/>
                <w:szCs w:val="22"/>
              </w:rPr>
              <w:t xml:space="preserve">Hub </w:t>
            </w:r>
            <w:r w:rsidRPr="5FB267D4" w:rsidR="0692FA0A">
              <w:rPr>
                <w:rFonts w:ascii="Century Gothic" w:hAnsi="Century Gothic" w:eastAsia="Calibri" w:cs="Arial"/>
                <w:sz w:val="22"/>
                <w:szCs w:val="22"/>
              </w:rPr>
              <w:t xml:space="preserve">Manager </w:t>
            </w:r>
            <w:r w:rsidRPr="5FB267D4">
              <w:rPr>
                <w:rFonts w:ascii="Century Gothic" w:hAnsi="Century Gothic" w:eastAsia="Calibri" w:cs="Arial"/>
                <w:sz w:val="22"/>
                <w:szCs w:val="22"/>
              </w:rPr>
              <w:t>role may change as the post develops, but only with discussion between the Head of</w:t>
            </w:r>
            <w:r w:rsidRPr="5FB267D4" w:rsidR="7AD392E7">
              <w:rPr>
                <w:rFonts w:ascii="Century Gothic" w:hAnsi="Century Gothic" w:eastAsia="Calibri" w:cs="Arial"/>
                <w:sz w:val="22"/>
                <w:szCs w:val="22"/>
              </w:rPr>
              <w:t xml:space="preserve"> Community </w:t>
            </w:r>
            <w:r w:rsidRPr="5FB267D4" w:rsidR="342B4F04">
              <w:rPr>
                <w:rFonts w:ascii="Century Gothic" w:hAnsi="Century Gothic" w:eastAsia="Calibri" w:cs="Arial"/>
                <w:sz w:val="22"/>
                <w:szCs w:val="22"/>
              </w:rPr>
              <w:t xml:space="preserve">Services </w:t>
            </w:r>
            <w:r w:rsidRPr="5FB267D4">
              <w:rPr>
                <w:rFonts w:ascii="Century Gothic" w:hAnsi="Century Gothic" w:eastAsia="Calibri" w:cs="Arial"/>
                <w:sz w:val="22"/>
                <w:szCs w:val="22"/>
              </w:rPr>
              <w:t>and Director of</w:t>
            </w:r>
            <w:r w:rsidRPr="5FB267D4" w:rsidR="5D296ACA">
              <w:rPr>
                <w:rFonts w:ascii="Century Gothic" w:hAnsi="Century Gothic" w:eastAsia="Calibri" w:cs="Arial"/>
                <w:sz w:val="22"/>
                <w:szCs w:val="22"/>
              </w:rPr>
              <w:t xml:space="preserve"> Services</w:t>
            </w:r>
            <w:r w:rsidRPr="5FB267D4" w:rsidR="46E6F364">
              <w:rPr>
                <w:rFonts w:ascii="Century Gothic" w:hAnsi="Century Gothic" w:eastAsia="Calibri" w:cs="Arial"/>
                <w:sz w:val="22"/>
                <w:szCs w:val="22"/>
              </w:rPr>
              <w:t>.</w:t>
            </w:r>
            <w:r w:rsidRPr="5FB267D4" w:rsidR="5D296ACA">
              <w:rPr>
                <w:rFonts w:ascii="Century Gothic" w:hAnsi="Century Gothic" w:eastAsia="Calibri" w:cs="Arial"/>
                <w:sz w:val="22"/>
                <w:szCs w:val="22"/>
              </w:rPr>
              <w:t xml:space="preserve"> </w:t>
            </w:r>
            <w:r w:rsidRPr="5FB267D4">
              <w:rPr>
                <w:rFonts w:ascii="Century Gothic" w:hAnsi="Century Gothic" w:eastAsia="Calibri" w:cs="Arial"/>
                <w:sz w:val="22"/>
                <w:szCs w:val="22"/>
              </w:rPr>
              <w:t xml:space="preserve"> </w:t>
            </w:r>
          </w:p>
          <w:p w:rsidRPr="00EA368E" w:rsidR="0033692E" w:rsidP="5CD8152A" w:rsidRDefault="0033692E" w14:paraId="066814F9" w14:textId="558BBE35">
            <w:pPr>
              <w:tabs>
                <w:tab w:val="left" w:pos="709"/>
              </w:tabs>
              <w:rPr>
                <w:rFonts w:ascii="Century Gothic" w:hAnsi="Century Gothic" w:cs="Arial"/>
              </w:rPr>
            </w:pPr>
          </w:p>
          <w:p w:rsidRPr="007B44C9" w:rsidR="0033692E" w:rsidP="5CD8152A" w:rsidRDefault="408E6449" w14:paraId="3810683E" w14:textId="06F1520F">
            <w:pPr>
              <w:tabs>
                <w:tab w:val="left" w:pos="709"/>
              </w:tabs>
              <w:rPr>
                <w:rFonts w:ascii="Century Gothic" w:hAnsi="Century Gothic" w:cs="Arial"/>
                <w:b/>
                <w:bCs/>
                <w:sz w:val="22"/>
                <w:szCs w:val="22"/>
              </w:rPr>
            </w:pPr>
            <w:r w:rsidRPr="007B44C9">
              <w:rPr>
                <w:rFonts w:ascii="Century Gothic" w:hAnsi="Century Gothic" w:cs="Arial"/>
                <w:b/>
                <w:bCs/>
                <w:sz w:val="22"/>
                <w:szCs w:val="22"/>
              </w:rPr>
              <w:t xml:space="preserve">Research and </w:t>
            </w:r>
            <w:r w:rsidRPr="007B44C9" w:rsidR="4728C75B">
              <w:rPr>
                <w:rFonts w:ascii="Century Gothic" w:hAnsi="Century Gothic" w:cs="Arial"/>
                <w:b/>
                <w:bCs/>
                <w:sz w:val="22"/>
                <w:szCs w:val="22"/>
              </w:rPr>
              <w:t>A</w:t>
            </w:r>
            <w:r w:rsidRPr="007B44C9">
              <w:rPr>
                <w:rFonts w:ascii="Century Gothic" w:hAnsi="Century Gothic" w:cs="Arial"/>
                <w:b/>
                <w:bCs/>
                <w:sz w:val="22"/>
                <w:szCs w:val="22"/>
              </w:rPr>
              <w:t>udit</w:t>
            </w:r>
          </w:p>
          <w:p w:rsidRPr="00EA368E" w:rsidR="0033692E" w:rsidP="001B49A9" w:rsidRDefault="0033692E" w14:paraId="77CAF87C" w14:textId="4E54E537">
            <w:pPr>
              <w:pStyle w:val="BodyText"/>
              <w:numPr>
                <w:ilvl w:val="0"/>
                <w:numId w:val="17"/>
              </w:numPr>
              <w:spacing w:after="0" w:line="240" w:lineRule="auto"/>
              <w:rPr>
                <w:rFonts w:ascii="Century Gothic" w:hAnsi="Century Gothic" w:cs="Arial"/>
              </w:rPr>
            </w:pPr>
            <w:r w:rsidRPr="44DF8C67" w:rsidR="0033692E">
              <w:rPr>
                <w:rFonts w:ascii="Century Gothic" w:hAnsi="Century Gothic" w:cs="Arial"/>
              </w:rPr>
              <w:t xml:space="preserve">To </w:t>
            </w:r>
            <w:r w:rsidRPr="44DF8C67" w:rsidR="0033692E">
              <w:rPr>
                <w:rFonts w:ascii="Century Gothic" w:hAnsi="Century Gothic" w:cs="Arial"/>
              </w:rPr>
              <w:t>participate</w:t>
            </w:r>
            <w:r w:rsidRPr="44DF8C67" w:rsidR="0033692E">
              <w:rPr>
                <w:rFonts w:ascii="Century Gothic" w:hAnsi="Century Gothic" w:cs="Arial"/>
              </w:rPr>
              <w:t xml:space="preserve"> in research and audit</w:t>
            </w:r>
            <w:r w:rsidRPr="44DF8C67" w:rsidR="00BB1AC8">
              <w:rPr>
                <w:rFonts w:ascii="Century Gothic" w:hAnsi="Century Gothic" w:cs="Arial"/>
              </w:rPr>
              <w:t xml:space="preserve"> a</w:t>
            </w:r>
            <w:r w:rsidRPr="44DF8C67" w:rsidR="5B00F323">
              <w:rPr>
                <w:rFonts w:ascii="Century Gothic" w:hAnsi="Century Gothic" w:cs="Arial"/>
              </w:rPr>
              <w:t xml:space="preserve">s a regular process of </w:t>
            </w:r>
            <w:r w:rsidRPr="44DF8C67" w:rsidR="5B00F323">
              <w:rPr>
                <w:rFonts w:ascii="Century Gothic" w:hAnsi="Century Gothic" w:cs="Arial"/>
              </w:rPr>
              <w:t>monitoring</w:t>
            </w:r>
            <w:r w:rsidRPr="44DF8C67" w:rsidR="5B00F323">
              <w:rPr>
                <w:rFonts w:ascii="Century Gothic" w:hAnsi="Century Gothic" w:cs="Arial"/>
              </w:rPr>
              <w:t xml:space="preserve"> the </w:t>
            </w:r>
            <w:r w:rsidRPr="44DF8C67" w:rsidR="5B00F323">
              <w:rPr>
                <w:rFonts w:ascii="Century Gothic" w:hAnsi="Century Gothic" w:cs="Arial"/>
              </w:rPr>
              <w:t>servic</w:t>
            </w:r>
            <w:r w:rsidRPr="44DF8C67" w:rsidR="5B00F323">
              <w:rPr>
                <w:rFonts w:ascii="Century Gothic" w:hAnsi="Century Gothic" w:cs="Arial"/>
              </w:rPr>
              <w:t xml:space="preserve">e </w:t>
            </w:r>
            <w:r w:rsidRPr="44DF8C67" w:rsidR="00BB1AC8">
              <w:rPr>
                <w:rFonts w:ascii="Century Gothic" w:hAnsi="Century Gothic" w:cs="Arial"/>
              </w:rPr>
              <w:t xml:space="preserve"> </w:t>
            </w:r>
          </w:p>
          <w:p w:rsidRPr="00EA368E" w:rsidR="0033692E" w:rsidP="001B49A9" w:rsidRDefault="0033692E" w14:paraId="0F87FDFA" w14:textId="6129B4E2">
            <w:pPr>
              <w:pStyle w:val="BodyText"/>
              <w:numPr>
                <w:ilvl w:val="0"/>
                <w:numId w:val="16"/>
              </w:numPr>
              <w:spacing w:after="0" w:line="240" w:lineRule="auto"/>
              <w:rPr>
                <w:rFonts w:ascii="Century Gothic" w:hAnsi="Century Gothic" w:cs="Arial"/>
              </w:rPr>
            </w:pPr>
            <w:r w:rsidRPr="44DF8C67" w:rsidR="0033692E">
              <w:rPr>
                <w:rFonts w:ascii="Century Gothic" w:hAnsi="Century Gothic" w:cs="Arial"/>
              </w:rPr>
              <w:t xml:space="preserve">To </w:t>
            </w:r>
            <w:r w:rsidRPr="44DF8C67" w:rsidR="0033692E">
              <w:rPr>
                <w:rFonts w:ascii="Century Gothic" w:hAnsi="Century Gothic" w:cs="Arial"/>
              </w:rPr>
              <w:t>identify</w:t>
            </w:r>
            <w:r w:rsidRPr="44DF8C67" w:rsidR="0033692E">
              <w:rPr>
                <w:rFonts w:ascii="Century Gothic" w:hAnsi="Century Gothic" w:cs="Arial"/>
              </w:rPr>
              <w:t xml:space="preserve"> </w:t>
            </w:r>
            <w:r w:rsidRPr="44DF8C67" w:rsidR="276E2C1C">
              <w:rPr>
                <w:rFonts w:ascii="Century Gothic" w:hAnsi="Century Gothic" w:cs="Arial"/>
              </w:rPr>
              <w:t xml:space="preserve">realistic and current </w:t>
            </w:r>
            <w:r w:rsidRPr="44DF8C67" w:rsidR="0033692E">
              <w:rPr>
                <w:rFonts w:ascii="Century Gothic" w:hAnsi="Century Gothic" w:cs="Arial"/>
              </w:rPr>
              <w:t>opportunities for research and audit of practice.</w:t>
            </w:r>
          </w:p>
          <w:p w:rsidRPr="00EA368E" w:rsidR="0033692E" w:rsidP="001B49A9" w:rsidRDefault="0033692E" w14:paraId="3656B9AB" w14:textId="77777777">
            <w:pPr>
              <w:tabs>
                <w:tab w:val="left" w:pos="709"/>
              </w:tabs>
              <w:rPr>
                <w:rFonts w:ascii="Century Gothic" w:hAnsi="Century Gothic" w:cs="Arial"/>
                <w:sz w:val="22"/>
                <w:szCs w:val="22"/>
              </w:rPr>
            </w:pPr>
          </w:p>
          <w:p w:rsidRPr="007B44C9" w:rsidR="0033692E" w:rsidP="0033692E" w:rsidRDefault="0033692E" w14:paraId="75FAE843" w14:textId="77777777">
            <w:pPr>
              <w:pStyle w:val="BodyText"/>
              <w:spacing w:after="0" w:line="240" w:lineRule="auto"/>
              <w:rPr>
                <w:rFonts w:ascii="Century Gothic" w:hAnsi="Century Gothic" w:cs="Arial"/>
                <w:b/>
                <w:bCs/>
              </w:rPr>
            </w:pPr>
            <w:r w:rsidRPr="007B44C9">
              <w:rPr>
                <w:rFonts w:ascii="Century Gothic" w:hAnsi="Century Gothic" w:cs="Arial"/>
                <w:b/>
                <w:bCs/>
              </w:rPr>
              <w:t xml:space="preserve">Governance </w:t>
            </w:r>
            <w:r w:rsidRPr="007B44C9" w:rsidR="00C078D5">
              <w:rPr>
                <w:rFonts w:ascii="Century Gothic" w:hAnsi="Century Gothic" w:cs="Arial"/>
                <w:b/>
                <w:bCs/>
              </w:rPr>
              <w:t>and</w:t>
            </w:r>
            <w:r w:rsidRPr="007B44C9">
              <w:rPr>
                <w:rFonts w:ascii="Century Gothic" w:hAnsi="Century Gothic" w:cs="Arial"/>
                <w:b/>
                <w:bCs/>
              </w:rPr>
              <w:t xml:space="preserve"> Quality Assurance</w:t>
            </w:r>
          </w:p>
          <w:p w:rsidRPr="00EA368E" w:rsidR="0033692E" w:rsidP="320D9BD6" w:rsidRDefault="01D574E8" w14:paraId="1F4F0F58" w14:textId="5A857D81">
            <w:pPr>
              <w:pStyle w:val="ListParagraph"/>
              <w:numPr>
                <w:ilvl w:val="0"/>
                <w:numId w:val="16"/>
              </w:numPr>
              <w:tabs>
                <w:tab w:val="left" w:pos="709"/>
              </w:tabs>
              <w:rPr>
                <w:rFonts w:ascii="Century Gothic" w:hAnsi="Century Gothic" w:cs="Arial"/>
                <w:color w:val="auto"/>
              </w:rPr>
            </w:pPr>
            <w:r w:rsidRPr="320D9BD6" w:rsidR="01D574E8">
              <w:rPr>
                <w:rFonts w:ascii="Century Gothic" w:hAnsi="Century Gothic" w:cs="Arial"/>
                <w:sz w:val="22"/>
                <w:szCs w:val="22"/>
              </w:rPr>
              <w:t xml:space="preserve">To </w:t>
            </w:r>
            <w:r w:rsidRPr="320D9BD6" w:rsidR="01D574E8">
              <w:rPr>
                <w:rFonts w:ascii="Century Gothic" w:hAnsi="Century Gothic" w:cs="Arial"/>
                <w:sz w:val="22"/>
                <w:szCs w:val="22"/>
              </w:rPr>
              <w:t>assist</w:t>
            </w:r>
            <w:r w:rsidRPr="320D9BD6" w:rsidR="01D574E8">
              <w:rPr>
                <w:rFonts w:ascii="Century Gothic" w:hAnsi="Century Gothic" w:cs="Arial"/>
                <w:sz w:val="22"/>
                <w:szCs w:val="22"/>
              </w:rPr>
              <w:t xml:space="preserve"> with responding, reporting, </w:t>
            </w:r>
            <w:r w:rsidRPr="320D9BD6" w:rsidR="15F008F3">
              <w:rPr>
                <w:rFonts w:ascii="Century Gothic" w:hAnsi="Century Gothic" w:cs="Arial"/>
                <w:sz w:val="22"/>
                <w:szCs w:val="22"/>
              </w:rPr>
              <w:t>analysing,</w:t>
            </w:r>
            <w:r w:rsidRPr="320D9BD6" w:rsidR="01D574E8">
              <w:rPr>
                <w:rFonts w:ascii="Century Gothic" w:hAnsi="Century Gothic" w:cs="Arial"/>
                <w:sz w:val="22"/>
                <w:szCs w:val="22"/>
              </w:rPr>
              <w:t xml:space="preserve"> and learning with regards to concerns, </w:t>
            </w:r>
            <w:r w:rsidRPr="320D9BD6" w:rsidR="15F008F3">
              <w:rPr>
                <w:rFonts w:ascii="Century Gothic" w:hAnsi="Century Gothic" w:cs="Arial"/>
                <w:sz w:val="22"/>
                <w:szCs w:val="22"/>
              </w:rPr>
              <w:t>complaints,</w:t>
            </w:r>
            <w:r w:rsidRPr="320D9BD6" w:rsidR="01D574E8">
              <w:rPr>
                <w:rFonts w:ascii="Century Gothic" w:hAnsi="Century Gothic" w:cs="Arial"/>
                <w:sz w:val="22"/>
                <w:szCs w:val="22"/>
              </w:rPr>
              <w:t xml:space="preserve"> and </w:t>
            </w:r>
            <w:r w:rsidRPr="320D9BD6" w:rsidR="15F008F3">
              <w:rPr>
                <w:rFonts w:ascii="Century Gothic" w:hAnsi="Century Gothic" w:cs="Arial"/>
                <w:sz w:val="22"/>
                <w:szCs w:val="22"/>
              </w:rPr>
              <w:t>events</w:t>
            </w:r>
            <w:r w:rsidRPr="320D9BD6" w:rsidR="01D574E8">
              <w:rPr>
                <w:rFonts w:ascii="Century Gothic" w:hAnsi="Century Gothic" w:cs="Arial"/>
                <w:sz w:val="22"/>
                <w:szCs w:val="22"/>
              </w:rPr>
              <w:t xml:space="preserve"> in liaison with the Head</w:t>
            </w:r>
            <w:r w:rsidRPr="320D9BD6" w:rsidR="5B6BA1DE">
              <w:rPr>
                <w:rFonts w:ascii="Century Gothic" w:hAnsi="Century Gothic" w:cs="Arial"/>
                <w:sz w:val="22"/>
                <w:szCs w:val="22"/>
              </w:rPr>
              <w:t>s</w:t>
            </w:r>
            <w:r w:rsidRPr="320D9BD6" w:rsidR="00F47DA3">
              <w:rPr>
                <w:rFonts w:ascii="Century Gothic" w:hAnsi="Century Gothic" w:cs="Arial"/>
                <w:color w:val="auto"/>
                <w:sz w:val="22"/>
                <w:szCs w:val="22"/>
              </w:rPr>
              <w:t xml:space="preserve"> </w:t>
            </w:r>
            <w:r w:rsidRPr="320D9BD6" w:rsidR="00F47DA3">
              <w:rPr>
                <w:rFonts w:ascii="Century Gothic" w:hAnsi="Century Gothic" w:cs="Arial"/>
                <w:color w:val="auto"/>
                <w:sz w:val="22"/>
                <w:szCs w:val="22"/>
              </w:rPr>
              <w:t>of Service</w:t>
            </w:r>
            <w:r w:rsidRPr="320D9BD6" w:rsidR="5B6BA1DE">
              <w:rPr>
                <w:rFonts w:ascii="Century Gothic" w:hAnsi="Century Gothic" w:cs="Arial"/>
                <w:color w:val="auto"/>
                <w:sz w:val="22"/>
                <w:szCs w:val="22"/>
              </w:rPr>
              <w:t>/</w:t>
            </w:r>
            <w:r w:rsidRPr="320D9BD6" w:rsidR="5B6BA1DE">
              <w:rPr>
                <w:rFonts w:ascii="Century Gothic" w:hAnsi="Century Gothic" w:cs="Arial"/>
                <w:color w:val="auto"/>
                <w:sz w:val="22"/>
                <w:szCs w:val="22"/>
              </w:rPr>
              <w:t>Directors/Sentinel processes</w:t>
            </w:r>
            <w:r w:rsidRPr="320D9BD6" w:rsidR="7316FF0C">
              <w:rPr>
                <w:rFonts w:ascii="Century Gothic" w:hAnsi="Century Gothic" w:cs="Arial"/>
                <w:color w:val="auto"/>
                <w:sz w:val="22"/>
                <w:szCs w:val="22"/>
              </w:rPr>
              <w:t>.</w:t>
            </w:r>
            <w:r w:rsidRPr="320D9BD6" w:rsidR="5B6BA1DE">
              <w:rPr>
                <w:rFonts w:ascii="Century Gothic" w:hAnsi="Century Gothic" w:cs="Arial"/>
                <w:color w:val="auto"/>
                <w:sz w:val="22"/>
                <w:szCs w:val="22"/>
              </w:rPr>
              <w:t xml:space="preserve">  </w:t>
            </w:r>
            <w:r w:rsidRPr="320D9BD6" w:rsidR="00F47DA3">
              <w:rPr>
                <w:rFonts w:ascii="Century Gothic" w:hAnsi="Century Gothic" w:cs="Arial"/>
                <w:color w:val="auto"/>
                <w:sz w:val="22"/>
                <w:szCs w:val="22"/>
              </w:rPr>
              <w:t>(inclusive of PSIRF eve</w:t>
            </w:r>
            <w:r w:rsidRPr="320D9BD6" w:rsidR="00435C12">
              <w:rPr>
                <w:rFonts w:ascii="Century Gothic" w:hAnsi="Century Gothic" w:cs="Arial"/>
                <w:color w:val="auto"/>
                <w:sz w:val="22"/>
                <w:szCs w:val="22"/>
              </w:rPr>
              <w:t>nts)</w:t>
            </w:r>
          </w:p>
          <w:p w:rsidRPr="00B12D7D" w:rsidR="0033692E" w:rsidP="5CD8152A" w:rsidRDefault="24AECC9B" w14:paraId="2CA294ED" w14:textId="64ACD97F">
            <w:pPr>
              <w:pStyle w:val="ListParagraph"/>
              <w:numPr>
                <w:ilvl w:val="0"/>
                <w:numId w:val="16"/>
              </w:numPr>
              <w:tabs>
                <w:tab w:val="left" w:pos="709"/>
              </w:tabs>
              <w:rPr>
                <w:rFonts w:ascii="Century Gothic" w:hAnsi="Century Gothic" w:cs="Arial"/>
                <w:sz w:val="22"/>
                <w:szCs w:val="22"/>
              </w:rPr>
            </w:pPr>
            <w:r w:rsidRPr="320D9BD6" w:rsidR="24AECC9B">
              <w:rPr>
                <w:rFonts w:ascii="Century Gothic" w:hAnsi="Century Gothic" w:cs="Arial"/>
                <w:color w:val="auto"/>
                <w:sz w:val="22"/>
                <w:szCs w:val="22"/>
              </w:rPr>
              <w:t xml:space="preserve">Ensure the </w:t>
            </w:r>
            <w:r w:rsidRPr="320D9BD6" w:rsidR="4C31BE80">
              <w:rPr>
                <w:rFonts w:ascii="Century Gothic" w:hAnsi="Century Gothic" w:cs="Arial"/>
                <w:color w:val="auto"/>
                <w:sz w:val="22"/>
                <w:szCs w:val="22"/>
              </w:rPr>
              <w:t>SPA &amp;</w:t>
            </w:r>
            <w:r w:rsidRPr="320D9BD6" w:rsidR="24AECC9B">
              <w:rPr>
                <w:rFonts w:ascii="Century Gothic" w:hAnsi="Century Gothic" w:cs="Arial"/>
                <w:color w:val="auto"/>
                <w:sz w:val="22"/>
                <w:szCs w:val="22"/>
              </w:rPr>
              <w:t>Referrals Hub manages safeguarding in line with p</w:t>
            </w:r>
            <w:r w:rsidRPr="320D9BD6" w:rsidR="24AECC9B">
              <w:rPr>
                <w:rFonts w:ascii="Century Gothic" w:hAnsi="Century Gothic" w:cs="Arial"/>
                <w:sz w:val="22"/>
                <w:szCs w:val="22"/>
              </w:rPr>
              <w:t xml:space="preserve">olicy, </w:t>
            </w:r>
            <w:r w:rsidRPr="320D9BD6" w:rsidR="39BE2863">
              <w:rPr>
                <w:rFonts w:ascii="Century Gothic" w:hAnsi="Century Gothic" w:cs="Arial"/>
                <w:sz w:val="22"/>
                <w:szCs w:val="22"/>
              </w:rPr>
              <w:t>process,</w:t>
            </w:r>
            <w:r w:rsidRPr="320D9BD6" w:rsidR="24AECC9B">
              <w:rPr>
                <w:rFonts w:ascii="Century Gothic" w:hAnsi="Century Gothic" w:cs="Arial"/>
                <w:sz w:val="22"/>
                <w:szCs w:val="22"/>
              </w:rPr>
              <w:t xml:space="preserve"> and escalation</w:t>
            </w:r>
            <w:r w:rsidRPr="320D9BD6" w:rsidR="427C5729">
              <w:rPr>
                <w:rFonts w:ascii="Century Gothic" w:hAnsi="Century Gothic" w:cs="Arial"/>
                <w:sz w:val="22"/>
                <w:szCs w:val="22"/>
              </w:rPr>
              <w:t>,</w:t>
            </w:r>
            <w:r w:rsidRPr="320D9BD6" w:rsidR="24AECC9B">
              <w:rPr>
                <w:rFonts w:ascii="Century Gothic" w:hAnsi="Century Gothic" w:cs="Arial"/>
                <w:sz w:val="22"/>
                <w:szCs w:val="22"/>
              </w:rPr>
              <w:t xml:space="preserve"> with documented reference to Safeguarding Leads.</w:t>
            </w:r>
          </w:p>
          <w:p w:rsidRPr="00EA368E" w:rsidR="0033692E" w:rsidP="001B49A9" w:rsidRDefault="2837E52F" w14:paraId="608372F8" w14:textId="6E28FA92">
            <w:pPr>
              <w:pStyle w:val="BodyText"/>
              <w:numPr>
                <w:ilvl w:val="0"/>
                <w:numId w:val="16"/>
              </w:numPr>
              <w:spacing w:after="0" w:line="240" w:lineRule="auto"/>
              <w:rPr>
                <w:rFonts w:ascii="Century Gothic" w:hAnsi="Century Gothic" w:cs="Arial"/>
              </w:rPr>
            </w:pPr>
            <w:r w:rsidRPr="44DF8C67" w:rsidR="2837E52F">
              <w:rPr>
                <w:rFonts w:ascii="Century Gothic" w:hAnsi="Century Gothic" w:cs="Arial"/>
              </w:rPr>
              <w:t xml:space="preserve">To lead on </w:t>
            </w:r>
            <w:r w:rsidRPr="44DF8C67" w:rsidR="408E6449">
              <w:rPr>
                <w:rFonts w:ascii="Century Gothic" w:hAnsi="Century Gothic" w:cs="Arial"/>
              </w:rPr>
              <w:t>follow- up of recommendations from internal audits</w:t>
            </w:r>
            <w:r w:rsidRPr="44DF8C67" w:rsidR="4972BCE5">
              <w:rPr>
                <w:rFonts w:ascii="Century Gothic" w:hAnsi="Century Gothic" w:cs="Arial"/>
              </w:rPr>
              <w:t xml:space="preserve"> applicable to the service </w:t>
            </w:r>
          </w:p>
          <w:p w:rsidRPr="00EA368E" w:rsidR="0033692E" w:rsidP="001B49A9" w:rsidRDefault="58582EB9" w14:paraId="407858FA" w14:textId="5EC71693">
            <w:pPr>
              <w:pStyle w:val="BodyText"/>
              <w:numPr>
                <w:ilvl w:val="0"/>
                <w:numId w:val="16"/>
              </w:numPr>
              <w:spacing w:after="0" w:line="240" w:lineRule="auto"/>
              <w:rPr>
                <w:rFonts w:ascii="Century Gothic" w:hAnsi="Century Gothic" w:cs="Arial"/>
              </w:rPr>
            </w:pPr>
            <w:r w:rsidRPr="5FB267D4">
              <w:rPr>
                <w:rFonts w:ascii="Century Gothic" w:hAnsi="Century Gothic" w:cs="Arial"/>
              </w:rPr>
              <w:t xml:space="preserve">To encourage and facilitate audits specific to </w:t>
            </w:r>
            <w:r w:rsidRPr="5FB267D4" w:rsidR="10FCADCC">
              <w:rPr>
                <w:rFonts w:ascii="Century Gothic" w:hAnsi="Century Gothic" w:cs="Arial"/>
              </w:rPr>
              <w:t>SPA/R</w:t>
            </w:r>
            <w:r w:rsidRPr="5FB267D4">
              <w:rPr>
                <w:rFonts w:ascii="Century Gothic" w:hAnsi="Century Gothic" w:cs="Arial"/>
              </w:rPr>
              <w:t>eferr</w:t>
            </w:r>
            <w:r w:rsidRPr="5FB267D4" w:rsidR="4CEF1227">
              <w:rPr>
                <w:rFonts w:ascii="Century Gothic" w:hAnsi="Century Gothic" w:cs="Arial"/>
              </w:rPr>
              <w:t xml:space="preserve">al </w:t>
            </w:r>
            <w:r w:rsidRPr="5FB267D4" w:rsidR="2113FD03">
              <w:rPr>
                <w:rFonts w:ascii="Century Gothic" w:hAnsi="Century Gothic" w:cs="Arial"/>
              </w:rPr>
              <w:t>H</w:t>
            </w:r>
            <w:r w:rsidRPr="5FB267D4" w:rsidR="4CEF1227">
              <w:rPr>
                <w:rFonts w:ascii="Century Gothic" w:hAnsi="Century Gothic" w:cs="Arial"/>
              </w:rPr>
              <w:t xml:space="preserve">ub processes and share outcomes within the </w:t>
            </w:r>
            <w:r w:rsidRPr="5FB267D4" w:rsidR="0FE41219">
              <w:rPr>
                <w:rFonts w:ascii="Century Gothic" w:hAnsi="Century Gothic" w:cs="Arial"/>
              </w:rPr>
              <w:t>organisation.</w:t>
            </w:r>
            <w:r w:rsidRPr="5FB267D4" w:rsidR="4CEF1227">
              <w:rPr>
                <w:rFonts w:ascii="Century Gothic" w:hAnsi="Century Gothic" w:cs="Arial"/>
              </w:rPr>
              <w:t xml:space="preserve"> </w:t>
            </w:r>
            <w:r w:rsidRPr="5FB267D4" w:rsidR="5A2CF55A">
              <w:rPr>
                <w:rFonts w:ascii="Century Gothic" w:hAnsi="Century Gothic" w:cs="Arial"/>
              </w:rPr>
              <w:t xml:space="preserve"> </w:t>
            </w:r>
          </w:p>
          <w:p w:rsidRPr="00EA368E" w:rsidR="0033692E" w:rsidP="001B49A9" w:rsidRDefault="408E6449" w14:paraId="507B51C2" w14:textId="77777777">
            <w:pPr>
              <w:pStyle w:val="BodyText"/>
              <w:numPr>
                <w:ilvl w:val="0"/>
                <w:numId w:val="16"/>
              </w:numPr>
              <w:spacing w:after="0" w:line="240" w:lineRule="auto"/>
              <w:rPr>
                <w:rFonts w:ascii="Century Gothic" w:hAnsi="Century Gothic" w:cs="Arial"/>
              </w:rPr>
            </w:pPr>
            <w:r w:rsidRPr="00EA368E">
              <w:rPr>
                <w:rFonts w:ascii="Century Gothic" w:hAnsi="Century Gothic" w:cs="Arial"/>
              </w:rPr>
              <w:t>To ensure that national and local policies and procedures are adhered to by all staff and in accordance with the Regulations and Standards of the Care Quality Commission and Nursing Midwifery Council (NMC).</w:t>
            </w:r>
          </w:p>
          <w:p w:rsidRPr="00EA368E" w:rsidR="00F10B09" w:rsidP="001B49A9" w:rsidRDefault="00F10B09" w14:paraId="6D98A12B" w14:textId="77777777">
            <w:pPr>
              <w:rPr>
                <w:rFonts w:ascii="Century Gothic" w:hAnsi="Century Gothic"/>
                <w:b/>
                <w:sz w:val="22"/>
                <w:szCs w:val="22"/>
              </w:rPr>
            </w:pPr>
          </w:p>
        </w:tc>
      </w:tr>
      <w:tr w:rsidRPr="00EA368E" w:rsidR="00E67B0A" w:rsidTr="44DF8C67" w14:paraId="2946DB82" w14:textId="77777777">
        <w:tblPrEx>
          <w:tblBorders>
            <w:insideH w:val="none" w:color="auto" w:sz="0" w:space="0"/>
            <w:insideV w:val="none" w:color="auto" w:sz="0" w:space="0"/>
          </w:tblBorders>
        </w:tblPrEx>
        <w:tc>
          <w:tcPr>
            <w:tcW w:w="9214" w:type="dxa"/>
            <w:tcMar/>
          </w:tcPr>
          <w:p w:rsidRPr="00EA368E" w:rsidR="004479CD" w:rsidP="00206396" w:rsidRDefault="004479CD" w14:paraId="5997CC1D" w14:textId="77777777">
            <w:pPr>
              <w:rPr>
                <w:rFonts w:ascii="Century Gothic" w:hAnsi="Century Gothic" w:cs="Arial"/>
                <w:b/>
                <w:bCs/>
                <w:kern w:val="32"/>
              </w:rPr>
            </w:pPr>
          </w:p>
        </w:tc>
      </w:tr>
      <w:tr w:rsidRPr="00EA368E" w:rsidR="000C02EF" w:rsidTr="44DF8C67" w14:paraId="51B7DF03" w14:textId="77777777">
        <w:tblPrEx>
          <w:tblBorders>
            <w:insideH w:val="none" w:color="auto" w:sz="0" w:space="0"/>
            <w:insideV w:val="none" w:color="auto" w:sz="0" w:space="0"/>
          </w:tblBorders>
        </w:tblPrEx>
        <w:tc>
          <w:tcPr>
            <w:tcW w:w="9214" w:type="dxa"/>
            <w:tcMar/>
          </w:tcPr>
          <w:p w:rsidRPr="008A3AC5" w:rsidR="00FB3179" w:rsidP="00FB3179" w:rsidRDefault="00FB3179" w14:paraId="6D3FB9CF" w14:textId="607C2593">
            <w:pPr>
              <w:jc w:val="both"/>
              <w:rPr>
                <w:rFonts w:ascii="Century Gothic" w:hAnsi="Century Gothic" w:cs="Arial"/>
                <w:b/>
                <w:bCs/>
                <w:sz w:val="24"/>
                <w:szCs w:val="24"/>
              </w:rPr>
            </w:pPr>
            <w:r w:rsidRPr="008A3AC5">
              <w:rPr>
                <w:rFonts w:ascii="Century Gothic" w:hAnsi="Century Gothic" w:cs="Arial"/>
                <w:b/>
                <w:bCs/>
                <w:sz w:val="24"/>
                <w:szCs w:val="24"/>
              </w:rPr>
              <w:t>Structure</w:t>
            </w:r>
          </w:p>
          <w:p w:rsidRPr="00EA368E" w:rsidR="00DE7DA3" w:rsidP="00FB3179" w:rsidRDefault="008A3AC5" w14:paraId="110FFD37" w14:textId="64C995A5">
            <w:pPr>
              <w:jc w:val="both"/>
              <w:rPr>
                <w:rFonts w:ascii="Century Gothic" w:hAnsi="Century Gothic" w:cs="Arial"/>
                <w:sz w:val="22"/>
                <w:szCs w:val="22"/>
              </w:rPr>
            </w:pPr>
            <w:r w:rsidRPr="00EA368E">
              <w:rPr>
                <w:rFonts w:ascii="Century Gothic" w:hAnsi="Century Gothic" w:cs="Arial"/>
                <w:noProof/>
                <w:color w:val="2B579A"/>
                <w:shd w:val="clear" w:color="auto" w:fill="E6E6E6"/>
              </w:rPr>
              <mc:AlternateContent>
                <mc:Choice Requires="wps">
                  <w:drawing>
                    <wp:anchor distT="0" distB="0" distL="114300" distR="114300" simplePos="0" relativeHeight="251658247" behindDoc="0" locked="0" layoutInCell="1" allowOverlap="1" wp14:anchorId="45E0FCFF" wp14:editId="3C78F78D">
                      <wp:simplePos x="0" y="0"/>
                      <wp:positionH relativeFrom="column">
                        <wp:posOffset>1723372</wp:posOffset>
                      </wp:positionH>
                      <wp:positionV relativeFrom="paragraph">
                        <wp:posOffset>98564</wp:posOffset>
                      </wp:positionV>
                      <wp:extent cx="2409825" cy="414366"/>
                      <wp:effectExtent l="19050" t="19050" r="47625" b="6223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14366"/>
                              </a:xfrm>
                              <a:prstGeom prst="rect">
                                <a:avLst/>
                              </a:prstGeom>
                              <a:solidFill>
                                <a:srgbClr val="EB9123"/>
                              </a:solidFill>
                              <a:ln w="38100">
                                <a:solidFill>
                                  <a:sysClr val="window" lastClr="FFFFFF">
                                    <a:lumMod val="95000"/>
                                    <a:lumOff val="0"/>
                                  </a:sysClr>
                                </a:solidFill>
                                <a:miter lim="800000"/>
                                <a:headEnd/>
                                <a:tailEnd/>
                              </a:ln>
                              <a:effectLst>
                                <a:outerShdw dist="28398" dir="3806097" algn="ctr" rotWithShape="0">
                                  <a:srgbClr val="F79646">
                                    <a:lumMod val="50000"/>
                                    <a:lumOff val="0"/>
                                    <a:alpha val="50000"/>
                                  </a:srgbClr>
                                </a:outerShdw>
                              </a:effectLst>
                            </wps:spPr>
                            <wps:txbx>
                              <w:txbxContent>
                                <w:p w:rsidRPr="001B49A9" w:rsidR="000659A8" w:rsidP="001B49A9" w:rsidRDefault="000659A8" w14:paraId="796E885D" w14:textId="77777777">
                                  <w:pPr>
                                    <w:pStyle w:val="Subtitle"/>
                                    <w:jc w:val="center"/>
                                    <w:rPr>
                                      <w:rFonts w:ascii="SFH Houschka Bold" w:hAnsi="SFH Houschka Bold"/>
                                    </w:rPr>
                                  </w:pPr>
                                  <w:r w:rsidRPr="001B49A9">
                                    <w:rPr>
                                      <w:rFonts w:ascii="SFH Houschka Bold" w:hAnsi="SFH Houschka Bold"/>
                                      <w:color w:val="auto"/>
                                    </w:rPr>
                                    <w:t>CEO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4FE12508">
                    <v:shapetype id="_x0000_t202" coordsize="21600,21600" o:spt="202" path="m,l,21600r21600,l21600,xe" w14:anchorId="45E0FCFF">
                      <v:stroke joinstyle="miter"/>
                      <v:path gradientshapeok="t" o:connecttype="rect"/>
                    </v:shapetype>
                    <v:shape id="Text Box 13" style="position:absolute;left:0;text-align:left;margin-left:135.7pt;margin-top:7.75pt;width:189.75pt;height:32.6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eb9123" strokecolor="#f2f2f2"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">
                      <v:shadow on="t" color="#984807" opacity=".5" offset="1pt"/>
                      <v:textbox>
                        <w:txbxContent>
                          <w:p w:rsidRPr="001B49A9" w:rsidR="000659A8" w:rsidP="001B49A9" w:rsidRDefault="000659A8" w14:paraId="2003E0E1" w14:textId="77777777">
                            <w:pPr>
                              <w:pStyle w:val="Subtitle"/>
                              <w:jc w:val="center"/>
                              <w:rPr>
                                <w:rFonts w:ascii="SFH Houschka Bold" w:hAnsi="SFH Houschka Bold"/>
                              </w:rPr>
                            </w:pPr>
                            <w:r w:rsidRPr="001B49A9">
                              <w:rPr>
                                <w:rFonts w:ascii="SFH Houschka Bold" w:hAnsi="SFH Houschka Bold"/>
                                <w:color w:val="auto"/>
                              </w:rPr>
                              <w:t>CEO</w:t>
                            </w:r>
                          </w:p>
                        </w:txbxContent>
                      </v:textbox>
                    </v:shape>
                  </w:pict>
                </mc:Fallback>
              </mc:AlternateContent>
            </w:r>
          </w:p>
          <w:p w:rsidRPr="00EA368E" w:rsidR="00FB3179" w:rsidP="00FB3179" w:rsidRDefault="00FB3179" w14:paraId="41A745CB" w14:textId="18A09D91">
            <w:pPr>
              <w:jc w:val="both"/>
              <w:rPr>
                <w:rFonts w:ascii="Century Gothic" w:hAnsi="Century Gothic" w:cs="Arial"/>
              </w:rPr>
            </w:pPr>
          </w:p>
          <w:p w:rsidRPr="00EA368E" w:rsidR="00FB3179" w:rsidP="00FB3179" w:rsidRDefault="00FB3179" w14:paraId="08CE6F91" w14:textId="77777777">
            <w:pPr>
              <w:jc w:val="both"/>
              <w:rPr>
                <w:rFonts w:ascii="Century Gothic" w:hAnsi="Century Gothic" w:cs="Arial"/>
                <w:b/>
              </w:rPr>
            </w:pPr>
          </w:p>
          <w:p w:rsidRPr="00EA368E" w:rsidR="00FB3179" w:rsidP="00FB3179" w:rsidRDefault="00FB3179" w14:paraId="61CDCEAD" w14:textId="4235CE29">
            <w:pPr>
              <w:jc w:val="both"/>
              <w:rPr>
                <w:rFonts w:ascii="Century Gothic" w:hAnsi="Century Gothic" w:cs="Arial"/>
                <w:b/>
              </w:rPr>
            </w:pPr>
          </w:p>
          <w:p w:rsidRPr="00EA368E" w:rsidR="00FB3179" w:rsidP="00FB3179" w:rsidRDefault="008A3AC5" w14:paraId="4E7D3400" w14:textId="2532DD0D">
            <w:pPr>
              <w:jc w:val="both"/>
              <w:rPr>
                <w:rFonts w:ascii="Century Gothic" w:hAnsi="Century Gothic" w:cs="Arial"/>
                <w:b/>
              </w:rPr>
            </w:pPr>
            <w:r w:rsidRPr="00EA368E">
              <w:rPr>
                <w:rFonts w:ascii="Century Gothic" w:hAnsi="Century Gothic" w:cs="Arial"/>
                <w:b/>
                <w:noProof/>
                <w:color w:val="2B579A"/>
                <w:shd w:val="clear" w:color="auto" w:fill="E6E6E6"/>
              </w:rPr>
              <mc:AlternateContent>
                <mc:Choice Requires="wps">
                  <w:drawing>
                    <wp:anchor distT="0" distB="0" distL="114299" distR="114299" simplePos="0" relativeHeight="251658246" behindDoc="0" locked="0" layoutInCell="1" allowOverlap="1" wp14:anchorId="0B7BD47B" wp14:editId="0F1BD721">
                      <wp:simplePos x="0" y="0"/>
                      <wp:positionH relativeFrom="column">
                        <wp:posOffset>2922607</wp:posOffset>
                      </wp:positionH>
                      <wp:positionV relativeFrom="paragraph">
                        <wp:posOffset>47493</wp:posOffset>
                      </wp:positionV>
                      <wp:extent cx="0" cy="204470"/>
                      <wp:effectExtent l="76200" t="0" r="38100" b="4318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xmlns:w16du="http://schemas.microsoft.com/office/word/2023/wordml/word16du">
                  <w:pict w14:anchorId="08B236CC">
                    <v:shapetype id="_x0000_t32" coordsize="21600,21600" o:oned="t" filled="f" o:spt="32" path="m,l21600,21600e" w14:anchorId="1996508C">
                      <v:path fillok="f" arrowok="t" o:connecttype="none"/>
                      <o:lock v:ext="edit" shapetype="t"/>
                    </v:shapetype>
                    <v:shape id="Straight Arrow Connector 12" style="position:absolute;margin-left:230.15pt;margin-top:3.75pt;width:0;height:16.1pt;z-index:25165824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">
                      <v:stroke endarrow="block"/>
                    </v:shape>
                  </w:pict>
                </mc:Fallback>
              </mc:AlternateContent>
            </w:r>
          </w:p>
          <w:p w:rsidRPr="00EA368E" w:rsidR="00FB3179" w:rsidP="00FB3179" w:rsidRDefault="00396EFB" w14:paraId="6BB9E253" w14:textId="45DC8721">
            <w:pPr>
              <w:jc w:val="both"/>
              <w:rPr>
                <w:rFonts w:ascii="Century Gothic" w:hAnsi="Century Gothic" w:cs="Arial"/>
                <w:b/>
              </w:rPr>
            </w:pPr>
            <w:r w:rsidRPr="00EA368E">
              <w:rPr>
                <w:rFonts w:ascii="Century Gothic" w:hAnsi="Century Gothic" w:cs="Arial"/>
                <w:b/>
                <w:noProof/>
                <w:color w:val="2B579A"/>
                <w:shd w:val="clear" w:color="auto" w:fill="E6E6E6"/>
              </w:rPr>
              <mc:AlternateContent>
                <mc:Choice Requires="wps">
                  <w:drawing>
                    <wp:anchor distT="0" distB="0" distL="114300" distR="114300" simplePos="0" relativeHeight="251658240" behindDoc="0" locked="0" layoutInCell="1" allowOverlap="1" wp14:anchorId="30488346" wp14:editId="3382FDDB">
                      <wp:simplePos x="0" y="0"/>
                      <wp:positionH relativeFrom="column">
                        <wp:posOffset>1733943</wp:posOffset>
                      </wp:positionH>
                      <wp:positionV relativeFrom="paragraph">
                        <wp:posOffset>149867</wp:posOffset>
                      </wp:positionV>
                      <wp:extent cx="2409825" cy="382652"/>
                      <wp:effectExtent l="19050" t="19050" r="47625" b="558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382652"/>
                              </a:xfrm>
                              <a:prstGeom prst="rect">
                                <a:avLst/>
                              </a:prstGeom>
                              <a:solidFill>
                                <a:srgbClr val="EB9123"/>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Pr="003F2838" w:rsidR="000659A8" w:rsidP="00FB3179" w:rsidRDefault="000659A8" w14:paraId="0BD19C35" w14:textId="466D867F">
                                  <w:pPr>
                                    <w:jc w:val="center"/>
                                    <w:rPr>
                                      <w:rFonts w:ascii="SFH Houschka Bold" w:hAnsi="SFH Houschka Bold" w:cs="Arial"/>
                                      <w:sz w:val="24"/>
                                      <w:szCs w:val="24"/>
                                    </w:rPr>
                                  </w:pPr>
                                  <w:r w:rsidRPr="003F2838">
                                    <w:rPr>
                                      <w:rFonts w:ascii="SFH Houschka Bold" w:hAnsi="SFH Houschka Bold" w:cs="Arial"/>
                                      <w:sz w:val="24"/>
                                      <w:szCs w:val="24"/>
                                    </w:rPr>
                                    <w:t xml:space="preserve">Director of </w:t>
                                  </w:r>
                                  <w:r w:rsidR="00464D89">
                                    <w:rPr>
                                      <w:rFonts w:ascii="SFH Houschka Bold" w:hAnsi="SFH Houschka Bold" w:cs="Arial"/>
                                      <w:sz w:val="24"/>
                                      <w:szCs w:val="24"/>
                                    </w:rPr>
                                    <w:t>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39AD6B3B">
                    <v:shape id="Text Box 9" style="position:absolute;left:0;text-align:left;margin-left:136.55pt;margin-top:11.8pt;width:189.75pt;height:3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eb9123" strokecolor="#f2f2f2 [3041]"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" w14:anchorId="30488346">
                      <v:shadow on="t" color="#974706 [1609]" opacity=".5" offset="1pt"/>
                      <v:textbox>
                        <w:txbxContent>
                          <w:p w:rsidRPr="003F2838" w:rsidR="000659A8" w:rsidP="00FB3179" w:rsidRDefault="000659A8" w14:paraId="03AAF8FA" w14:textId="466D867F">
                            <w:pPr>
                              <w:jc w:val="center"/>
                              <w:rPr>
                                <w:rFonts w:ascii="SFH Houschka Bold" w:hAnsi="SFH Houschka Bold" w:cs="Arial"/>
                                <w:sz w:val="24"/>
                                <w:szCs w:val="24"/>
                              </w:rPr>
                            </w:pPr>
                            <w:r w:rsidRPr="003F2838">
                              <w:rPr>
                                <w:rFonts w:ascii="SFH Houschka Bold" w:hAnsi="SFH Houschka Bold" w:cs="Arial"/>
                                <w:sz w:val="24"/>
                                <w:szCs w:val="24"/>
                              </w:rPr>
                              <w:t xml:space="preserve">Director of </w:t>
                            </w:r>
                            <w:r w:rsidR="00464D89">
                              <w:rPr>
                                <w:rFonts w:ascii="SFH Houschka Bold" w:hAnsi="SFH Houschka Bold" w:cs="Arial"/>
                                <w:sz w:val="24"/>
                                <w:szCs w:val="24"/>
                              </w:rPr>
                              <w:t>Services</w:t>
                            </w:r>
                          </w:p>
                        </w:txbxContent>
                      </v:textbox>
                    </v:shape>
                  </w:pict>
                </mc:Fallback>
              </mc:AlternateContent>
            </w:r>
          </w:p>
          <w:p w:rsidRPr="00EA368E" w:rsidR="00FB3179" w:rsidP="00FB3179" w:rsidRDefault="00FB3179" w14:paraId="32FB7E81" w14:textId="1F8ED70B">
            <w:pPr>
              <w:jc w:val="both"/>
              <w:rPr>
                <w:rFonts w:ascii="Century Gothic" w:hAnsi="Century Gothic" w:cs="Arial"/>
                <w:b/>
              </w:rPr>
            </w:pPr>
          </w:p>
          <w:p w:rsidRPr="00EA368E" w:rsidR="00FB3179" w:rsidP="00FB3179" w:rsidRDefault="00FB3179" w14:paraId="23DE523C" w14:textId="77777777">
            <w:pPr>
              <w:jc w:val="both"/>
              <w:rPr>
                <w:rFonts w:ascii="Century Gothic" w:hAnsi="Century Gothic" w:cs="Arial"/>
                <w:b/>
              </w:rPr>
            </w:pPr>
          </w:p>
          <w:p w:rsidRPr="00EA368E" w:rsidR="00FB3179" w:rsidP="00FB3179" w:rsidRDefault="00FB3179" w14:paraId="513D19DC" w14:textId="7E1014C0">
            <w:pPr>
              <w:jc w:val="both"/>
              <w:rPr>
                <w:rFonts w:ascii="Century Gothic" w:hAnsi="Century Gothic" w:cs="Arial"/>
                <w:b/>
              </w:rPr>
            </w:pPr>
          </w:p>
          <w:p w:rsidRPr="00EA368E" w:rsidR="00FB3179" w:rsidP="00FB3179" w:rsidRDefault="008A3AC5" w14:paraId="52E56223" w14:textId="49F90BD3">
            <w:pPr>
              <w:jc w:val="both"/>
              <w:rPr>
                <w:rFonts w:ascii="Century Gothic" w:hAnsi="Century Gothic" w:cs="Arial"/>
                <w:b/>
              </w:rPr>
            </w:pPr>
            <w:r w:rsidRPr="00EA368E">
              <w:rPr>
                <w:rFonts w:ascii="Century Gothic" w:hAnsi="Century Gothic" w:cs="Arial"/>
                <w:b/>
                <w:noProof/>
                <w:color w:val="2B579A"/>
                <w:shd w:val="clear" w:color="auto" w:fill="E6E6E6"/>
              </w:rPr>
              <mc:AlternateContent>
                <mc:Choice Requires="wps">
                  <w:drawing>
                    <wp:anchor distT="0" distB="0" distL="114299" distR="114299" simplePos="0" relativeHeight="251658241" behindDoc="0" locked="0" layoutInCell="1" allowOverlap="1" wp14:anchorId="17A3246E" wp14:editId="1AF46283">
                      <wp:simplePos x="0" y="0"/>
                      <wp:positionH relativeFrom="column">
                        <wp:posOffset>2900735</wp:posOffset>
                      </wp:positionH>
                      <wp:positionV relativeFrom="paragraph">
                        <wp:posOffset>71494</wp:posOffset>
                      </wp:positionV>
                      <wp:extent cx="0" cy="204470"/>
                      <wp:effectExtent l="76200" t="0" r="38100" b="4318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xmlns:w16du="http://schemas.microsoft.com/office/word/2023/wordml/word16du">
                  <w:pict w14:anchorId="479D91FF">
                    <v:shape id="Straight Arrow Connector 8" style="position:absolute;margin-left:228.4pt;margin-top:5.65pt;width:0;height:16.1pt;z-index:251658241;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" w14:anchorId="2732B994">
                      <v:stroke endarrow="block"/>
                    </v:shape>
                  </w:pict>
                </mc:Fallback>
              </mc:AlternateContent>
            </w:r>
          </w:p>
          <w:p w:rsidRPr="00EA368E" w:rsidR="00FB3179" w:rsidP="00FB3179" w:rsidRDefault="00FB3179" w14:paraId="35B49F81" w14:textId="391A99DB">
            <w:pPr>
              <w:jc w:val="both"/>
              <w:rPr>
                <w:rFonts w:ascii="Century Gothic" w:hAnsi="Century Gothic" w:cs="Arial"/>
                <w:b/>
              </w:rPr>
            </w:pPr>
          </w:p>
          <w:p w:rsidRPr="00EA368E" w:rsidR="00FB3179" w:rsidP="00FB3179" w:rsidRDefault="008A3AC5" w14:paraId="07547A01" w14:textId="4C8D4112">
            <w:pPr>
              <w:jc w:val="both"/>
              <w:rPr>
                <w:rFonts w:ascii="Century Gothic" w:hAnsi="Century Gothic" w:cs="Arial"/>
                <w:b/>
              </w:rPr>
            </w:pPr>
            <w:r w:rsidRPr="00EA368E">
              <w:rPr>
                <w:rFonts w:ascii="Century Gothic" w:hAnsi="Century Gothic" w:cs="Arial"/>
                <w:b/>
                <w:noProof/>
                <w:color w:val="2B579A"/>
                <w:shd w:val="clear" w:color="auto" w:fill="E6E6E6"/>
              </w:rPr>
              <mc:AlternateContent>
                <mc:Choice Requires="wps">
                  <w:drawing>
                    <wp:anchor distT="0" distB="0" distL="114300" distR="114300" simplePos="0" relativeHeight="251658242" behindDoc="0" locked="0" layoutInCell="1" allowOverlap="1" wp14:anchorId="2A790207" wp14:editId="0936A011">
                      <wp:simplePos x="0" y="0"/>
                      <wp:positionH relativeFrom="column">
                        <wp:posOffset>784635</wp:posOffset>
                      </wp:positionH>
                      <wp:positionV relativeFrom="paragraph">
                        <wp:posOffset>42420</wp:posOffset>
                      </wp:positionV>
                      <wp:extent cx="4315981" cy="384884"/>
                      <wp:effectExtent l="19050" t="19050" r="46990" b="533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5981" cy="384884"/>
                              </a:xfrm>
                              <a:prstGeom prst="rect">
                                <a:avLst/>
                              </a:prstGeom>
                              <a:solidFill>
                                <a:srgbClr val="EB9123"/>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Pr="003F2838" w:rsidR="000659A8" w:rsidP="00FB3179" w:rsidRDefault="000659A8" w14:paraId="29DE508E" w14:textId="77777777">
                                  <w:pPr>
                                    <w:jc w:val="center"/>
                                    <w:rPr>
                                      <w:rFonts w:ascii="SFH Houschka Bold" w:hAnsi="SFH Houschka Bold" w:cs="Arial"/>
                                      <w:sz w:val="24"/>
                                      <w:szCs w:val="24"/>
                                    </w:rPr>
                                  </w:pPr>
                                  <w:r w:rsidRPr="003F2838">
                                    <w:rPr>
                                      <w:rFonts w:ascii="SFH Houschka Bold" w:hAnsi="SFH Houschka Bold" w:cs="Arial"/>
                                      <w:sz w:val="24"/>
                                      <w:szCs w:val="24"/>
                                    </w:rPr>
                                    <w:t xml:space="preserve">Head of </w:t>
                                  </w:r>
                                  <w:r w:rsidR="00787A74">
                                    <w:rPr>
                                      <w:rFonts w:ascii="SFH Houschka Bold" w:hAnsi="SFH Houschka Bold" w:cs="Arial"/>
                                      <w:sz w:val="24"/>
                                      <w:szCs w:val="24"/>
                                    </w:rPr>
                                    <w:t xml:space="preserve">Community Services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73896036">
                    <v:shape id="Text Box 7" style="position:absolute;left:0;text-align:left;margin-left:61.8pt;margin-top:3.35pt;width:339.85pt;height:30.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eb9123" strokecolor="#f2f2f2 [3041]"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" w14:anchorId="2A790207">
                      <v:shadow on="t" color="#974706 [1609]" opacity=".5" offset="1pt"/>
                      <v:textbox>
                        <w:txbxContent>
                          <w:p w:rsidRPr="003F2838" w:rsidR="000659A8" w:rsidP="00FB3179" w:rsidRDefault="000659A8" w14:paraId="5E5680D2" w14:textId="77777777">
                            <w:pPr>
                              <w:jc w:val="center"/>
                              <w:rPr>
                                <w:rFonts w:ascii="SFH Houschka Bold" w:hAnsi="SFH Houschka Bold" w:cs="Arial"/>
                                <w:sz w:val="24"/>
                                <w:szCs w:val="24"/>
                              </w:rPr>
                            </w:pPr>
                            <w:r w:rsidRPr="003F2838">
                              <w:rPr>
                                <w:rFonts w:ascii="SFH Houschka Bold" w:hAnsi="SFH Houschka Bold" w:cs="Arial"/>
                                <w:sz w:val="24"/>
                                <w:szCs w:val="24"/>
                              </w:rPr>
                              <w:t xml:space="preserve">Head of </w:t>
                            </w:r>
                            <w:r w:rsidR="00787A74">
                              <w:rPr>
                                <w:rFonts w:ascii="SFH Houschka Bold" w:hAnsi="SFH Houschka Bold" w:cs="Arial"/>
                                <w:sz w:val="24"/>
                                <w:szCs w:val="24"/>
                              </w:rPr>
                              <w:t xml:space="preserve">Community Services  </w:t>
                            </w:r>
                          </w:p>
                        </w:txbxContent>
                      </v:textbox>
                    </v:shape>
                  </w:pict>
                </mc:Fallback>
              </mc:AlternateContent>
            </w:r>
          </w:p>
          <w:p w:rsidRPr="00EA368E" w:rsidR="00FB3179" w:rsidP="00FB3179" w:rsidRDefault="00FB3179" w14:paraId="5043CB0F" w14:textId="77777777">
            <w:pPr>
              <w:jc w:val="both"/>
              <w:rPr>
                <w:rFonts w:ascii="Century Gothic" w:hAnsi="Century Gothic" w:cs="Arial"/>
                <w:b/>
              </w:rPr>
            </w:pPr>
          </w:p>
          <w:p w:rsidRPr="00EA368E" w:rsidR="00FB3179" w:rsidP="00FB3179" w:rsidRDefault="00FB3179" w14:paraId="07459315" w14:textId="77777777">
            <w:pPr>
              <w:jc w:val="both"/>
              <w:rPr>
                <w:rFonts w:ascii="Century Gothic" w:hAnsi="Century Gothic" w:cs="Arial"/>
                <w:b/>
              </w:rPr>
            </w:pPr>
          </w:p>
          <w:p w:rsidRPr="00EA368E" w:rsidR="00FB3179" w:rsidP="5CD8152A" w:rsidRDefault="008A3AC5" w14:paraId="0EC0B0C4" w14:textId="07B07BB0">
            <w:pPr>
              <w:jc w:val="both"/>
              <w:rPr>
                <w:rFonts w:ascii="Century Gothic" w:hAnsi="Century Gothic" w:cs="Arial"/>
                <w:b/>
                <w:bCs/>
              </w:rPr>
            </w:pPr>
            <w:r w:rsidRPr="00EA368E">
              <w:rPr>
                <w:rFonts w:ascii="Century Gothic" w:hAnsi="Century Gothic" w:cs="Arial"/>
                <w:b/>
                <w:noProof/>
                <w:color w:val="2B579A"/>
                <w:shd w:val="clear" w:color="auto" w:fill="E6E6E6"/>
              </w:rPr>
              <mc:AlternateContent>
                <mc:Choice Requires="wps">
                  <w:drawing>
                    <wp:anchor distT="0" distB="0" distL="114299" distR="114299" simplePos="0" relativeHeight="251658251" behindDoc="0" locked="0" layoutInCell="1" allowOverlap="1" wp14:anchorId="2B573B2B" wp14:editId="502C29AC">
                      <wp:simplePos x="0" y="0"/>
                      <wp:positionH relativeFrom="column">
                        <wp:posOffset>2898048</wp:posOffset>
                      </wp:positionH>
                      <wp:positionV relativeFrom="paragraph">
                        <wp:posOffset>96593</wp:posOffset>
                      </wp:positionV>
                      <wp:extent cx="0" cy="204470"/>
                      <wp:effectExtent l="76200" t="0" r="38100" b="43180"/>
                      <wp:wrapNone/>
                      <wp:docPr id="1790812872" name="Straight Arrow Connector 17908128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xmlns:w16du="http://schemas.microsoft.com/office/word/2023/wordml/word16du">
                  <w:pict w14:anchorId="6530248A">
                    <v:shape id="Straight Arrow Connector 1790812872" style="position:absolute;margin-left:228.2pt;margin-top:7.6pt;width:0;height:16.1pt;z-index:251662345;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" w14:anchorId="0B2D7A51">
                      <v:stroke endarrow="block"/>
                    </v:shape>
                  </w:pict>
                </mc:Fallback>
              </mc:AlternateContent>
            </w:r>
          </w:p>
          <w:p w:rsidRPr="00EA368E" w:rsidR="00FB3179" w:rsidP="5CD8152A" w:rsidRDefault="00FB3179" w14:paraId="6537F28F" w14:textId="5ED6CA7D">
            <w:pPr>
              <w:jc w:val="both"/>
              <w:rPr>
                <w:rFonts w:ascii="Century Gothic" w:hAnsi="Century Gothic" w:cs="Arial"/>
                <w:b/>
                <w:bCs/>
              </w:rPr>
            </w:pPr>
          </w:p>
          <w:p w:rsidRPr="00EA368E" w:rsidR="00FB3179" w:rsidP="1E1DF705" w:rsidRDefault="00DA379D" w14:paraId="6DFB9E20" w14:textId="4FCE7A42">
            <w:pPr>
              <w:jc w:val="both"/>
              <w:rPr>
                <w:rFonts w:ascii="Century Gothic" w:hAnsi="Century Gothic" w:cs="Arial"/>
                <w:b/>
                <w:bCs/>
              </w:rPr>
            </w:pPr>
            <w:r w:rsidRPr="00EA368E">
              <w:rPr>
                <w:rFonts w:ascii="Century Gothic" w:hAnsi="Century Gothic" w:cs="Arial"/>
                <w:b/>
                <w:noProof/>
                <w:color w:val="2B579A"/>
                <w:shd w:val="clear" w:color="auto" w:fill="E6E6E6"/>
              </w:rPr>
              <mc:AlternateContent>
                <mc:Choice Requires="wps">
                  <w:drawing>
                    <wp:anchor distT="0" distB="0" distL="114300" distR="114300" simplePos="0" relativeHeight="251658243" behindDoc="0" locked="0" layoutInCell="1" allowOverlap="1" wp14:anchorId="26BF0B31" wp14:editId="40932101">
                      <wp:simplePos x="0" y="0"/>
                      <wp:positionH relativeFrom="column">
                        <wp:posOffset>438983</wp:posOffset>
                      </wp:positionH>
                      <wp:positionV relativeFrom="paragraph">
                        <wp:posOffset>118077</wp:posOffset>
                      </wp:positionV>
                      <wp:extent cx="5051777" cy="361510"/>
                      <wp:effectExtent l="19050" t="19050" r="34925" b="577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1777" cy="361510"/>
                              </a:xfrm>
                              <a:prstGeom prst="rect">
                                <a:avLst/>
                              </a:prstGeom>
                              <a:solidFill>
                                <a:srgbClr val="EB9123"/>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Pr="003F2838" w:rsidR="000659A8" w:rsidP="00FB3179" w:rsidRDefault="006E38EB" w14:paraId="6B6E06D4" w14:textId="71230329">
                                  <w:pPr>
                                    <w:jc w:val="center"/>
                                    <w:rPr>
                                      <w:rFonts w:ascii="SFH Houschka Bold" w:hAnsi="SFH Houschka Bold" w:cs="Arial"/>
                                      <w:sz w:val="24"/>
                                      <w:szCs w:val="24"/>
                                    </w:rPr>
                                  </w:pPr>
                                  <w:r>
                                    <w:rPr>
                                      <w:rFonts w:ascii="SFH Houschka Bold" w:hAnsi="SFH Houschka Bold" w:cs="Arial"/>
                                      <w:sz w:val="24"/>
                                      <w:szCs w:val="24"/>
                                    </w:rPr>
                                    <w:t xml:space="preserve">Single Point of Access </w:t>
                                  </w:r>
                                  <w:r w:rsidR="00B86C90">
                                    <w:rPr>
                                      <w:rFonts w:ascii="SFH Houschka Bold" w:hAnsi="SFH Houschka Bold" w:cs="Arial"/>
                                      <w:sz w:val="24"/>
                                      <w:szCs w:val="24"/>
                                    </w:rPr>
                                    <w:t xml:space="preserve">&amp; </w:t>
                                  </w:r>
                                  <w:r w:rsidR="006D7C75">
                                    <w:rPr>
                                      <w:rFonts w:ascii="SFH Houschka Bold" w:hAnsi="SFH Houschka Bold" w:cs="Arial"/>
                                      <w:sz w:val="24"/>
                                      <w:szCs w:val="24"/>
                                    </w:rPr>
                                    <w:t>Referrals Hub</w:t>
                                  </w:r>
                                  <w:r w:rsidR="000659A8">
                                    <w:rPr>
                                      <w:rFonts w:ascii="SFH Houschka Bold" w:hAnsi="SFH Houschka Bold" w:cs="Arial"/>
                                      <w:sz w:val="24"/>
                                      <w:szCs w:val="24"/>
                                    </w:rPr>
                                    <w:t xml:space="preserve"> </w:t>
                                  </w:r>
                                  <w:r w:rsidR="00D35C04">
                                    <w:rPr>
                                      <w:rFonts w:ascii="SFH Houschka Bold" w:hAnsi="SFH Houschka Bold" w:cs="Arial"/>
                                      <w:sz w:val="24"/>
                                      <w:szCs w:val="24"/>
                                    </w:rPr>
                                    <w:t>Manager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63176E78">
                    <v:shape id="Text Box 5" style="position:absolute;left:0;text-align:left;margin-left:34.55pt;margin-top:9.3pt;width:397.8pt;height:28.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color="#eb9123" strokecolor="#f2f2f2 [3041]"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" w14:anchorId="26BF0B31">
                      <v:shadow on="t" color="#974706 [1609]" opacity=".5" offset="1pt"/>
                      <v:textbox>
                        <w:txbxContent>
                          <w:p w:rsidRPr="003F2838" w:rsidR="000659A8" w:rsidP="00FB3179" w:rsidRDefault="006E38EB" w14:paraId="3D3EDE80" w14:textId="71230329">
                            <w:pPr>
                              <w:jc w:val="center"/>
                              <w:rPr>
                                <w:rFonts w:ascii="SFH Houschka Bold" w:hAnsi="SFH Houschka Bold" w:cs="Arial"/>
                                <w:sz w:val="24"/>
                                <w:szCs w:val="24"/>
                              </w:rPr>
                            </w:pPr>
                            <w:r>
                              <w:rPr>
                                <w:rFonts w:ascii="SFH Houschka Bold" w:hAnsi="SFH Houschka Bold" w:cs="Arial"/>
                                <w:sz w:val="24"/>
                                <w:szCs w:val="24"/>
                              </w:rPr>
                              <w:t xml:space="preserve">Single Point of Access </w:t>
                            </w:r>
                            <w:r w:rsidR="00B86C90">
                              <w:rPr>
                                <w:rFonts w:ascii="SFH Houschka Bold" w:hAnsi="SFH Houschka Bold" w:cs="Arial"/>
                                <w:sz w:val="24"/>
                                <w:szCs w:val="24"/>
                              </w:rPr>
                              <w:t xml:space="preserve">&amp; </w:t>
                            </w:r>
                            <w:r w:rsidR="006D7C75">
                              <w:rPr>
                                <w:rFonts w:ascii="SFH Houschka Bold" w:hAnsi="SFH Houschka Bold" w:cs="Arial"/>
                                <w:sz w:val="24"/>
                                <w:szCs w:val="24"/>
                              </w:rPr>
                              <w:t>Referrals Hub</w:t>
                            </w:r>
                            <w:r w:rsidR="000659A8">
                              <w:rPr>
                                <w:rFonts w:ascii="SFH Houschka Bold" w:hAnsi="SFH Houschka Bold" w:cs="Arial"/>
                                <w:sz w:val="24"/>
                                <w:szCs w:val="24"/>
                              </w:rPr>
                              <w:t xml:space="preserve"> </w:t>
                            </w:r>
                            <w:r w:rsidR="00D35C04">
                              <w:rPr>
                                <w:rFonts w:ascii="SFH Houschka Bold" w:hAnsi="SFH Houschka Bold" w:cs="Arial"/>
                                <w:sz w:val="24"/>
                                <w:szCs w:val="24"/>
                              </w:rPr>
                              <w:t>Manager</w:t>
                            </w:r>
                          </w:p>
                        </w:txbxContent>
                      </v:textbox>
                    </v:shape>
                  </w:pict>
                </mc:Fallback>
              </mc:AlternateContent>
            </w:r>
          </w:p>
          <w:p w:rsidRPr="00EA368E" w:rsidR="00FB3179" w:rsidP="5CD8152A" w:rsidRDefault="00FB3179" w14:paraId="4CB602E3" w14:textId="1E697C33">
            <w:pPr>
              <w:jc w:val="both"/>
              <w:rPr>
                <w:rFonts w:ascii="Century Gothic" w:hAnsi="Century Gothic" w:cs="Arial"/>
                <w:b/>
                <w:bCs/>
              </w:rPr>
            </w:pPr>
          </w:p>
          <w:p w:rsidRPr="00EA368E" w:rsidR="00FB3179" w:rsidP="00FB3179" w:rsidRDefault="00FB3179" w14:paraId="70DF9E56" w14:textId="77777777">
            <w:pPr>
              <w:jc w:val="both"/>
              <w:rPr>
                <w:rFonts w:ascii="Century Gothic" w:hAnsi="Century Gothic" w:cs="Arial"/>
                <w:b/>
              </w:rPr>
            </w:pPr>
          </w:p>
          <w:p w:rsidRPr="00EA368E" w:rsidR="00FB3179" w:rsidP="00FB3179" w:rsidRDefault="00FB3179" w14:paraId="44E871BC" w14:textId="047EA867">
            <w:pPr>
              <w:jc w:val="both"/>
              <w:rPr>
                <w:rFonts w:ascii="Century Gothic" w:hAnsi="Century Gothic" w:cs="Arial"/>
                <w:b/>
              </w:rPr>
            </w:pPr>
          </w:p>
          <w:p w:rsidRPr="00EA368E" w:rsidR="00FB3179" w:rsidP="00FB3179" w:rsidRDefault="00396EFB" w14:paraId="144A5D23" w14:textId="6C0AE889">
            <w:pPr>
              <w:jc w:val="both"/>
              <w:rPr>
                <w:rFonts w:ascii="Century Gothic" w:hAnsi="Century Gothic" w:cs="Arial"/>
                <w:b/>
              </w:rPr>
            </w:pPr>
            <w:r w:rsidRPr="00EA368E">
              <w:rPr>
                <w:rFonts w:ascii="Century Gothic" w:hAnsi="Century Gothic" w:cs="Arial"/>
                <w:b/>
                <w:noProof/>
                <w:color w:val="2B579A"/>
                <w:shd w:val="clear" w:color="auto" w:fill="E6E6E6"/>
              </w:rPr>
              <mc:AlternateContent>
                <mc:Choice Requires="wps">
                  <w:drawing>
                    <wp:anchor distT="0" distB="0" distL="114299" distR="114299" simplePos="0" relativeHeight="251658248" behindDoc="0" locked="0" layoutInCell="1" allowOverlap="1" wp14:anchorId="2CD6BE3F" wp14:editId="13AE8B1B">
                      <wp:simplePos x="0" y="0"/>
                      <wp:positionH relativeFrom="column">
                        <wp:posOffset>4673600</wp:posOffset>
                      </wp:positionH>
                      <wp:positionV relativeFrom="paragraph">
                        <wp:posOffset>68539</wp:posOffset>
                      </wp:positionV>
                      <wp:extent cx="0" cy="204470"/>
                      <wp:effectExtent l="76200" t="0" r="38100" b="4318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xmlns:w16du="http://schemas.microsoft.com/office/word/2023/wordml/word16du">
                  <w:pict w14:anchorId="4CAA1ED1">
                    <v:shape id="Straight Arrow Connector 10" style="position:absolute;margin-left:368pt;margin-top:5.4pt;width:0;height:16.1pt;z-index:251658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" w14:anchorId="0766ADE9">
                      <v:stroke endarrow="block"/>
                    </v:shape>
                  </w:pict>
                </mc:Fallback>
              </mc:AlternateContent>
            </w:r>
            <w:r w:rsidRPr="00EA368E">
              <w:rPr>
                <w:rFonts w:ascii="Century Gothic" w:hAnsi="Century Gothic" w:cs="Arial"/>
                <w:b/>
                <w:noProof/>
                <w:color w:val="2B579A"/>
                <w:shd w:val="clear" w:color="auto" w:fill="E6E6E6"/>
              </w:rPr>
              <mc:AlternateContent>
                <mc:Choice Requires="wps">
                  <w:drawing>
                    <wp:anchor distT="0" distB="0" distL="114299" distR="114299" simplePos="0" relativeHeight="251658252" behindDoc="0" locked="0" layoutInCell="1" allowOverlap="1" wp14:anchorId="5F04683B" wp14:editId="59F597DD">
                      <wp:simplePos x="0" y="0"/>
                      <wp:positionH relativeFrom="column">
                        <wp:posOffset>2895600</wp:posOffset>
                      </wp:positionH>
                      <wp:positionV relativeFrom="paragraph">
                        <wp:posOffset>65794</wp:posOffset>
                      </wp:positionV>
                      <wp:extent cx="0" cy="204470"/>
                      <wp:effectExtent l="76200" t="0" r="38100" b="43180"/>
                      <wp:wrapNone/>
                      <wp:docPr id="1707618319" name="Straight Arrow Connector 1707618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xmlns:w16du="http://schemas.microsoft.com/office/word/2023/wordml/word16du">
                  <w:pict w14:anchorId="3E9078BE">
                    <v:shape id="Straight Arrow Connector 1707618319" style="position:absolute;margin-left:228pt;margin-top:5.2pt;width:0;height:16.1pt;z-index:251664393;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" w14:anchorId="3863F7D5">
                      <v:stroke endarrow="block"/>
                    </v:shape>
                  </w:pict>
                </mc:Fallback>
              </mc:AlternateContent>
            </w:r>
            <w:r w:rsidRPr="00EA368E">
              <w:rPr>
                <w:rFonts w:ascii="Century Gothic" w:hAnsi="Century Gothic" w:cs="Arial"/>
                <w:b/>
                <w:noProof/>
                <w:color w:val="2B579A"/>
                <w:shd w:val="clear" w:color="auto" w:fill="E6E6E6"/>
              </w:rPr>
              <mc:AlternateContent>
                <mc:Choice Requires="wps">
                  <w:drawing>
                    <wp:anchor distT="0" distB="0" distL="114299" distR="114299" simplePos="0" relativeHeight="251658245" behindDoc="0" locked="0" layoutInCell="1" allowOverlap="1" wp14:anchorId="1BF41FDB" wp14:editId="4788681B">
                      <wp:simplePos x="0" y="0"/>
                      <wp:positionH relativeFrom="column">
                        <wp:posOffset>955507</wp:posOffset>
                      </wp:positionH>
                      <wp:positionV relativeFrom="paragraph">
                        <wp:posOffset>67904</wp:posOffset>
                      </wp:positionV>
                      <wp:extent cx="0" cy="204470"/>
                      <wp:effectExtent l="76200" t="0" r="38100" b="4318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xmlns:w16du="http://schemas.microsoft.com/office/word/2023/wordml/word16du">
                  <w:pict w14:anchorId="336F73D3">
                    <v:shape id="Straight Arrow Connector 4" style="position:absolute;margin-left:75.25pt;margin-top:5.35pt;width:0;height:16.1pt;z-index:251658245;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" w14:anchorId="1925983C">
                      <v:stroke endarrow="block"/>
                    </v:shape>
                  </w:pict>
                </mc:Fallback>
              </mc:AlternateContent>
            </w:r>
          </w:p>
          <w:p w:rsidRPr="00EA368E" w:rsidR="00FB3179" w:rsidP="00FB3179" w:rsidRDefault="00FB3179" w14:paraId="0671F096" w14:textId="3F20E556">
            <w:pPr>
              <w:jc w:val="both"/>
              <w:rPr>
                <w:rFonts w:ascii="Century Gothic" w:hAnsi="Century Gothic" w:cs="Arial"/>
                <w:b/>
              </w:rPr>
            </w:pPr>
          </w:p>
          <w:p w:rsidRPr="00EA368E" w:rsidR="00FB3179" w:rsidP="00FB3179" w:rsidRDefault="00396EFB" w14:paraId="3097DB21" w14:textId="67F826DB">
            <w:pPr>
              <w:jc w:val="both"/>
              <w:rPr>
                <w:rFonts w:ascii="Century Gothic" w:hAnsi="Century Gothic" w:cs="Arial"/>
                <w:b/>
              </w:rPr>
            </w:pPr>
            <w:r w:rsidRPr="00EA368E">
              <w:rPr>
                <w:rFonts w:ascii="Century Gothic" w:hAnsi="Century Gothic" w:cs="Arial"/>
                <w:noProof/>
                <w:color w:val="2B579A"/>
                <w:shd w:val="clear" w:color="auto" w:fill="E6E6E6"/>
              </w:rPr>
              <mc:AlternateContent>
                <mc:Choice Requires="wps">
                  <w:drawing>
                    <wp:anchor distT="0" distB="0" distL="114300" distR="114300" simplePos="0" relativeHeight="251658249" behindDoc="0" locked="0" layoutInCell="1" allowOverlap="1" wp14:anchorId="41EB0392" wp14:editId="558AF339">
                      <wp:simplePos x="0" y="0"/>
                      <wp:positionH relativeFrom="column">
                        <wp:posOffset>3895537</wp:posOffset>
                      </wp:positionH>
                      <wp:positionV relativeFrom="paragraph">
                        <wp:posOffset>92276</wp:posOffset>
                      </wp:positionV>
                      <wp:extent cx="1797079" cy="464820"/>
                      <wp:effectExtent l="19050" t="19050" r="31750" b="552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797079" cy="464820"/>
                              </a:xfrm>
                              <a:prstGeom prst="rect">
                                <a:avLst/>
                              </a:prstGeom>
                              <a:solidFill>
                                <a:srgbClr val="EB9123"/>
                              </a:solidFill>
                              <a:ln w="38100">
                                <a:solidFill>
                                  <a:sysClr val="window" lastClr="FFFFFF">
                                    <a:lumMod val="95000"/>
                                    <a:lumOff val="0"/>
                                  </a:sysClr>
                                </a:solidFill>
                                <a:miter lim="800000"/>
                                <a:headEnd/>
                                <a:tailEnd/>
                              </a:ln>
                              <a:effectLst>
                                <a:outerShdw dist="28398" dir="3806097" algn="ctr" rotWithShape="0">
                                  <a:srgbClr val="F79646">
                                    <a:lumMod val="50000"/>
                                    <a:lumOff val="0"/>
                                    <a:alpha val="50000"/>
                                  </a:srgbClr>
                                </a:outerShdw>
                              </a:effectLst>
                            </wps:spPr>
                            <wps:txbx>
                              <w:txbxContent>
                                <w:p w:rsidRPr="003F2838" w:rsidR="000659A8" w:rsidP="00922272" w:rsidRDefault="004A2B4D" w14:paraId="6C5E7097" w14:textId="3B023433">
                                  <w:pPr>
                                    <w:jc w:val="center"/>
                                    <w:rPr>
                                      <w:rFonts w:ascii="SFH Houschka Bold" w:hAnsi="SFH Houschka Bold" w:cs="Arial"/>
                                      <w:sz w:val="24"/>
                                      <w:szCs w:val="24"/>
                                    </w:rPr>
                                  </w:pPr>
                                  <w:r w:rsidRPr="001462F9">
                                    <w:rPr>
                                      <w:rFonts w:ascii="SFH Houschka Bold" w:hAnsi="SFH Houschka Bold" w:cs="Arial"/>
                                      <w:sz w:val="22"/>
                                      <w:szCs w:val="22"/>
                                    </w:rPr>
                                    <w:t>Referrals &amp; Admissions</w:t>
                                  </w:r>
                                  <w:r w:rsidRPr="004A2B4D">
                                    <w:rPr>
                                      <w:rFonts w:ascii="SFH Houschka Bold" w:hAnsi="SFH Houschka Bold" w:cs="Arial"/>
                                      <w:sz w:val="24"/>
                                      <w:szCs w:val="24"/>
                                    </w:rPr>
                                    <w:t xml:space="preserve"> </w:t>
                                  </w:r>
                                  <w:r w:rsidRPr="001462F9">
                                    <w:rPr>
                                      <w:rFonts w:ascii="SFH Houschka Bold" w:hAnsi="SFH Houschka Bold" w:cs="Arial"/>
                                      <w:sz w:val="22"/>
                                      <w:szCs w:val="22"/>
                                    </w:rPr>
                                    <w:t>Co-ordinator</w:t>
                                  </w:r>
                                  <w:r w:rsidR="008A3AC5">
                                    <w:rPr>
                                      <w:rFonts w:ascii="SFH Houschka Bold" w:hAnsi="SFH Houschka Bold" w:cs="Arial"/>
                                      <w:sz w:val="22"/>
                                      <w:szCs w:val="22"/>
                                    </w:rPr>
                                    <w: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76F27DBC">
                    <v:shape id="Text Box 11" style="position:absolute;left:0;text-align:left;margin-left:306.75pt;margin-top:7.25pt;width:141.5pt;height:36.6pt;flip:y;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color="#eb9123" strokecolor="#f2f2f2"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" w14:anchorId="41EB0392">
                      <v:shadow on="t" color="#984807" opacity=".5" offset="1pt"/>
                      <v:textbox>
                        <w:txbxContent>
                          <w:p w:rsidRPr="003F2838" w:rsidR="000659A8" w:rsidP="00922272" w:rsidRDefault="004A2B4D" w14:paraId="1A09A291" w14:textId="3B023433">
                            <w:pPr>
                              <w:jc w:val="center"/>
                              <w:rPr>
                                <w:rFonts w:ascii="SFH Houschka Bold" w:hAnsi="SFH Houschka Bold" w:cs="Arial"/>
                                <w:sz w:val="24"/>
                                <w:szCs w:val="24"/>
                              </w:rPr>
                            </w:pPr>
                            <w:r w:rsidRPr="001462F9">
                              <w:rPr>
                                <w:rFonts w:ascii="SFH Houschka Bold" w:hAnsi="SFH Houschka Bold" w:cs="Arial"/>
                                <w:sz w:val="22"/>
                                <w:szCs w:val="22"/>
                              </w:rPr>
                              <w:t>Referrals &amp; Admissions</w:t>
                            </w:r>
                            <w:r w:rsidRPr="004A2B4D">
                              <w:rPr>
                                <w:rFonts w:ascii="SFH Houschka Bold" w:hAnsi="SFH Houschka Bold" w:cs="Arial"/>
                                <w:sz w:val="24"/>
                                <w:szCs w:val="24"/>
                              </w:rPr>
                              <w:t xml:space="preserve"> </w:t>
                            </w:r>
                            <w:r w:rsidRPr="001462F9">
                              <w:rPr>
                                <w:rFonts w:ascii="SFH Houschka Bold" w:hAnsi="SFH Houschka Bold" w:cs="Arial"/>
                                <w:sz w:val="22"/>
                                <w:szCs w:val="22"/>
                              </w:rPr>
                              <w:t>Co-ordinator</w:t>
                            </w:r>
                            <w:r w:rsidR="008A3AC5">
                              <w:rPr>
                                <w:rFonts w:ascii="SFH Houschka Bold" w:hAnsi="SFH Houschka Bold" w:cs="Arial"/>
                                <w:sz w:val="22"/>
                                <w:szCs w:val="22"/>
                              </w:rPr>
                              <w:t>s</w:t>
                            </w:r>
                          </w:p>
                        </w:txbxContent>
                      </v:textbox>
                    </v:shape>
                  </w:pict>
                </mc:Fallback>
              </mc:AlternateContent>
            </w:r>
            <w:r w:rsidRPr="00EA368E">
              <w:rPr>
                <w:rFonts w:ascii="Century Gothic" w:hAnsi="Century Gothic" w:cs="Arial"/>
                <w:noProof/>
                <w:color w:val="2B579A"/>
                <w:shd w:val="clear" w:color="auto" w:fill="E6E6E6"/>
              </w:rPr>
              <mc:AlternateContent>
                <mc:Choice Requires="wps">
                  <w:drawing>
                    <wp:anchor distT="0" distB="0" distL="114300" distR="114300" simplePos="0" relativeHeight="251658250" behindDoc="0" locked="0" layoutInCell="1" allowOverlap="1" wp14:anchorId="758AA129" wp14:editId="0DC99F01">
                      <wp:simplePos x="0" y="0"/>
                      <wp:positionH relativeFrom="column">
                        <wp:posOffset>1971675</wp:posOffset>
                      </wp:positionH>
                      <wp:positionV relativeFrom="paragraph">
                        <wp:posOffset>115566</wp:posOffset>
                      </wp:positionV>
                      <wp:extent cx="1635327" cy="464820"/>
                      <wp:effectExtent l="19050" t="19050" r="41275" b="49530"/>
                      <wp:wrapNone/>
                      <wp:docPr id="100271033" name="Text Box 1002710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635327" cy="464820"/>
                              </a:xfrm>
                              <a:prstGeom prst="rect">
                                <a:avLst/>
                              </a:prstGeom>
                              <a:solidFill>
                                <a:srgbClr val="EB9123"/>
                              </a:solidFill>
                              <a:ln w="38100">
                                <a:solidFill>
                                  <a:sysClr val="window" lastClr="FFFFFF">
                                    <a:lumMod val="95000"/>
                                    <a:lumOff val="0"/>
                                  </a:sysClr>
                                </a:solidFill>
                                <a:miter lim="800000"/>
                                <a:headEnd/>
                                <a:tailEnd/>
                              </a:ln>
                              <a:effectLst>
                                <a:outerShdw dist="28398" dir="3806097" algn="ctr" rotWithShape="0">
                                  <a:srgbClr val="F79646">
                                    <a:lumMod val="50000"/>
                                    <a:lumOff val="0"/>
                                    <a:alpha val="50000"/>
                                  </a:srgbClr>
                                </a:outerShdw>
                              </a:effectLst>
                            </wps:spPr>
                            <wps:txbx>
                              <w:txbxContent>
                                <w:p w:rsidRPr="003F2838" w:rsidR="00FE04AE" w:rsidP="00FE04AE" w:rsidRDefault="00FE04AE" w14:paraId="33C9F90F" w14:textId="12DCC870">
                                  <w:pPr>
                                    <w:jc w:val="center"/>
                                    <w:rPr>
                                      <w:rFonts w:ascii="SFH Houschka Bold" w:hAnsi="SFH Houschka Bold" w:cs="Arial"/>
                                      <w:sz w:val="24"/>
                                      <w:szCs w:val="24"/>
                                    </w:rPr>
                                  </w:pPr>
                                  <w:r w:rsidRPr="001462F9">
                                    <w:rPr>
                                      <w:rFonts w:ascii="SFH Houschka Bold" w:hAnsi="SFH Houschka Bold" w:cs="Arial"/>
                                      <w:sz w:val="22"/>
                                      <w:szCs w:val="22"/>
                                    </w:rPr>
                                    <w:t xml:space="preserve">Referrals </w:t>
                                  </w:r>
                                  <w:r w:rsidR="008A3AC5">
                                    <w:rPr>
                                      <w:rFonts w:ascii="SFH Houschka Bold" w:hAnsi="SFH Houschka Bold" w:cs="Arial"/>
                                      <w:sz w:val="22"/>
                                      <w:szCs w:val="22"/>
                                    </w:rPr>
                                    <w:t>Clinical Specialists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4F6C65D9">
                    <v:shape id="Text Box 100271033" style="position:absolute;left:0;text-align:left;margin-left:155.25pt;margin-top:9.1pt;width:128.75pt;height:36.6pt;flip:y;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color="#eb9123" strokecolor="#f2f2f2"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" w14:anchorId="758AA129">
                      <v:shadow on="t" color="#984807" opacity=".5" offset="1pt"/>
                      <v:textbox>
                        <w:txbxContent>
                          <w:p w:rsidRPr="003F2838" w:rsidR="00FE04AE" w:rsidP="00FE04AE" w:rsidRDefault="00FE04AE" w14:paraId="5F2475AB" w14:textId="12DCC870">
                            <w:pPr>
                              <w:jc w:val="center"/>
                              <w:rPr>
                                <w:rFonts w:ascii="SFH Houschka Bold" w:hAnsi="SFH Houschka Bold" w:cs="Arial"/>
                                <w:sz w:val="24"/>
                                <w:szCs w:val="24"/>
                              </w:rPr>
                            </w:pPr>
                            <w:r w:rsidRPr="001462F9">
                              <w:rPr>
                                <w:rFonts w:ascii="SFH Houschka Bold" w:hAnsi="SFH Houschka Bold" w:cs="Arial"/>
                                <w:sz w:val="22"/>
                                <w:szCs w:val="22"/>
                              </w:rPr>
                              <w:t xml:space="preserve">Referrals </w:t>
                            </w:r>
                            <w:r w:rsidR="008A3AC5">
                              <w:rPr>
                                <w:rFonts w:ascii="SFH Houschka Bold" w:hAnsi="SFH Houschka Bold" w:cs="Arial"/>
                                <w:sz w:val="22"/>
                                <w:szCs w:val="22"/>
                              </w:rPr>
                              <w:t>Clinical Specialists</w:t>
                            </w:r>
                          </w:p>
                        </w:txbxContent>
                      </v:textbox>
                    </v:shape>
                  </w:pict>
                </mc:Fallback>
              </mc:AlternateContent>
            </w:r>
            <w:r w:rsidRPr="00EA368E">
              <w:rPr>
                <w:rFonts w:ascii="Century Gothic" w:hAnsi="Century Gothic" w:cs="Arial"/>
                <w:b/>
                <w:noProof/>
                <w:color w:val="2B579A"/>
                <w:shd w:val="clear" w:color="auto" w:fill="E6E6E6"/>
              </w:rPr>
              <mc:AlternateContent>
                <mc:Choice Requires="wps">
                  <w:drawing>
                    <wp:anchor distT="0" distB="0" distL="114300" distR="114300" simplePos="0" relativeHeight="251658244" behindDoc="0" locked="0" layoutInCell="1" allowOverlap="1" wp14:anchorId="0F799E2E" wp14:editId="11613279">
                      <wp:simplePos x="0" y="0"/>
                      <wp:positionH relativeFrom="column">
                        <wp:posOffset>300990</wp:posOffset>
                      </wp:positionH>
                      <wp:positionV relativeFrom="paragraph">
                        <wp:posOffset>92072</wp:posOffset>
                      </wp:positionV>
                      <wp:extent cx="1365764" cy="488315"/>
                      <wp:effectExtent l="19050" t="19050" r="44450" b="641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764" cy="488315"/>
                              </a:xfrm>
                              <a:prstGeom prst="rect">
                                <a:avLst/>
                              </a:prstGeom>
                              <a:solidFill>
                                <a:srgbClr val="EB9123"/>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Pr="00787A74" w:rsidR="000659A8" w:rsidP="00FB3179" w:rsidRDefault="00787A74" w14:paraId="35433F29" w14:textId="77777777">
                                  <w:pPr>
                                    <w:jc w:val="center"/>
                                    <w:rPr>
                                      <w:rFonts w:ascii="SFH Houschka Bold" w:hAnsi="SFH Houschka Bold"/>
                                      <w:sz w:val="22"/>
                                      <w:szCs w:val="22"/>
                                    </w:rPr>
                                  </w:pPr>
                                  <w:r w:rsidRPr="00787A74">
                                    <w:rPr>
                                      <w:rFonts w:ascii="SFH Houschka Bold" w:hAnsi="SFH Houschka Bold"/>
                                      <w:sz w:val="22"/>
                                      <w:szCs w:val="22"/>
                                    </w:rPr>
                                    <w:t xml:space="preserve">Referrals Assistant </w:t>
                                  </w:r>
                                </w:p>
                                <w:p w:rsidR="000659A8" w:rsidP="00FB3179" w:rsidRDefault="000659A8" w14:paraId="738610EB" w14:textId="77777777">
                                  <w:pPr>
                                    <w:jc w:val="center"/>
                                  </w:pPr>
                                </w:p>
                                <w:p w:rsidR="000659A8" w:rsidP="00FB3179" w:rsidRDefault="000659A8" w14:paraId="637805D2" w14:textId="77777777">
                                  <w:pPr>
                                    <w:jc w:val="center"/>
                                  </w:pPr>
                                </w:p>
                                <w:p w:rsidR="000659A8" w:rsidP="00FB3179" w:rsidRDefault="000659A8" w14:paraId="463F29E8" w14:textId="77777777">
                                  <w:pPr>
                                    <w:jc w:val="center"/>
                                  </w:pPr>
                                </w:p>
                                <w:p w:rsidR="000659A8" w:rsidP="00FB3179" w:rsidRDefault="000659A8" w14:paraId="3B7B4B86" w14:textId="77777777"/>
                                <w:p w:rsidR="000659A8" w:rsidP="00FB3179" w:rsidRDefault="000659A8" w14:paraId="3A0FF5F2"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63FB5B40">
                    <v:shape id="Text Box 3" style="position:absolute;left:0;text-align:left;margin-left:23.7pt;margin-top:7.25pt;width:107.55pt;height:38.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fillcolor="#eb9123" strokecolor="#f2f2f2 [3041]"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" w14:anchorId="0F799E2E">
                      <v:shadow on="t" color="#974706 [1609]" opacity=".5" offset="1pt"/>
                      <v:textbox>
                        <w:txbxContent>
                          <w:p w:rsidRPr="00787A74" w:rsidR="000659A8" w:rsidP="00FB3179" w:rsidRDefault="00787A74" w14:paraId="544A2CE7" w14:textId="77777777">
                            <w:pPr>
                              <w:jc w:val="center"/>
                              <w:rPr>
                                <w:rFonts w:ascii="SFH Houschka Bold" w:hAnsi="SFH Houschka Bold"/>
                                <w:sz w:val="22"/>
                                <w:szCs w:val="22"/>
                              </w:rPr>
                            </w:pPr>
                            <w:r w:rsidRPr="00787A74">
                              <w:rPr>
                                <w:rFonts w:ascii="SFH Houschka Bold" w:hAnsi="SFH Houschka Bold"/>
                                <w:sz w:val="22"/>
                                <w:szCs w:val="22"/>
                              </w:rPr>
                              <w:t xml:space="preserve">Referrals Assistant </w:t>
                            </w:r>
                          </w:p>
                          <w:p w:rsidR="000659A8" w:rsidP="00FB3179" w:rsidRDefault="000659A8" w14:paraId="4B94D5A5" w14:textId="77777777">
                            <w:pPr>
                              <w:jc w:val="center"/>
                            </w:pPr>
                          </w:p>
                          <w:p w:rsidR="000659A8" w:rsidP="00FB3179" w:rsidRDefault="000659A8" w14:paraId="3DEEC669" w14:textId="77777777">
                            <w:pPr>
                              <w:jc w:val="center"/>
                            </w:pPr>
                          </w:p>
                          <w:p w:rsidR="000659A8" w:rsidP="00FB3179" w:rsidRDefault="000659A8" w14:paraId="45FB0818" w14:textId="77777777">
                            <w:pPr>
                              <w:jc w:val="center"/>
                            </w:pPr>
                          </w:p>
                          <w:p w:rsidR="000659A8" w:rsidP="00FB3179" w:rsidRDefault="000659A8" w14:paraId="049F31CB" w14:textId="77777777"/>
                          <w:p w:rsidR="000659A8" w:rsidP="00FB3179" w:rsidRDefault="000659A8" w14:paraId="53128261" w14:textId="77777777"/>
                        </w:txbxContent>
                      </v:textbox>
                    </v:shape>
                  </w:pict>
                </mc:Fallback>
              </mc:AlternateContent>
            </w:r>
          </w:p>
          <w:p w:rsidRPr="00EA368E" w:rsidR="004A2B4D" w:rsidP="004A2B4D" w:rsidRDefault="004A2B4D" w14:paraId="12734ECC" w14:textId="78A834A2">
            <w:pPr>
              <w:jc w:val="center"/>
              <w:rPr>
                <w:rFonts w:ascii="Century Gothic" w:hAnsi="Century Gothic" w:cs="Arial"/>
                <w:sz w:val="24"/>
                <w:szCs w:val="24"/>
              </w:rPr>
            </w:pPr>
          </w:p>
          <w:p w:rsidRPr="00EA368E" w:rsidR="00FB3179" w:rsidP="00FB3179" w:rsidRDefault="00FB3179" w14:paraId="66204FF1" w14:textId="3F630736">
            <w:pPr>
              <w:jc w:val="both"/>
              <w:rPr>
                <w:rFonts w:ascii="Century Gothic" w:hAnsi="Century Gothic" w:cs="Arial"/>
                <w:b/>
              </w:rPr>
            </w:pPr>
          </w:p>
          <w:p w:rsidRPr="00EA368E" w:rsidR="00FB3179" w:rsidP="00FB3179" w:rsidRDefault="00FB3179" w14:paraId="2DBF0D7D" w14:textId="77777777">
            <w:pPr>
              <w:jc w:val="both"/>
              <w:rPr>
                <w:rFonts w:ascii="Century Gothic" w:hAnsi="Century Gothic" w:cs="Arial"/>
                <w:b/>
              </w:rPr>
            </w:pPr>
          </w:p>
          <w:p w:rsidRPr="00EA368E" w:rsidR="00FB3179" w:rsidP="00FB3179" w:rsidRDefault="00FB3179" w14:paraId="6B62F1B3" w14:textId="77777777">
            <w:pPr>
              <w:jc w:val="both"/>
              <w:rPr>
                <w:rFonts w:ascii="Century Gothic" w:hAnsi="Century Gothic" w:cs="Arial"/>
                <w:b/>
              </w:rPr>
            </w:pPr>
          </w:p>
          <w:p w:rsidRPr="00EA368E" w:rsidR="00FB3179" w:rsidP="00FB3179" w:rsidRDefault="00FB3179" w14:paraId="02F2C34E" w14:textId="77777777">
            <w:pPr>
              <w:jc w:val="both"/>
              <w:rPr>
                <w:rFonts w:ascii="Century Gothic" w:hAnsi="Century Gothic" w:cs="Arial"/>
                <w:b/>
              </w:rPr>
            </w:pPr>
          </w:p>
          <w:p w:rsidRPr="00EA368E" w:rsidR="000C02EF" w:rsidP="00396EFB" w:rsidRDefault="5CCE3C86" w14:paraId="6D072C0D" w14:textId="13D820D6">
            <w:pPr>
              <w:jc w:val="both"/>
              <w:rPr>
                <w:rFonts w:ascii="Century Gothic" w:hAnsi="Century Gothic" w:cs="Arial"/>
              </w:rPr>
            </w:pPr>
            <w:r w:rsidRPr="00EA368E">
              <w:rPr>
                <w:rFonts w:ascii="Century Gothic" w:hAnsi="Century Gothic" w:cs="Arial"/>
                <w:sz w:val="24"/>
                <w:szCs w:val="24"/>
              </w:rPr>
              <w:t xml:space="preserve"> </w:t>
            </w:r>
          </w:p>
        </w:tc>
      </w:tr>
    </w:tbl>
    <w:p w:rsidRPr="00EA368E" w:rsidR="000C02EF" w:rsidP="000C02EF" w:rsidRDefault="000C02EF" w14:paraId="48A21919" w14:textId="169FBDB6">
      <w:pPr>
        <w:ind w:left="360"/>
        <w:jc w:val="both"/>
        <w:rPr>
          <w:rFonts w:ascii="Century Gothic" w:hAnsi="Century Gothic" w:cs="Arial"/>
        </w:rPr>
      </w:pPr>
    </w:p>
    <w:p w:rsidR="00D82C71" w:rsidRDefault="00D82C71" w14:paraId="6BD18F9B" w14:textId="79C7FAB1">
      <w:pPr>
        <w:spacing w:after="200" w:line="276" w:lineRule="auto"/>
        <w:rPr>
          <w:rFonts w:ascii="Century Gothic" w:hAnsi="Century Gothic" w:cs="Arial"/>
        </w:rPr>
      </w:pPr>
      <w:r>
        <w:rPr>
          <w:rFonts w:ascii="Century Gothic" w:hAnsi="Century Gothic" w:cs="Arial"/>
        </w:rPr>
        <w:br w:type="page"/>
      </w:r>
    </w:p>
    <w:tbl>
      <w:tblPr>
        <w:tblW w:w="921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214"/>
      </w:tblGrid>
      <w:tr w:rsidRPr="00EA368E" w:rsidR="004479CD" w:rsidTr="00C42C7C" w14:paraId="6D3B46D9" w14:textId="77777777">
        <w:tc>
          <w:tcPr>
            <w:tcW w:w="9214" w:type="dxa"/>
            <w:tcBorders>
              <w:top w:val="single" w:color="000000" w:sz="4" w:space="0"/>
              <w:left w:val="single" w:color="000000" w:sz="4" w:space="0"/>
              <w:bottom w:val="single" w:color="000000" w:sz="4" w:space="0"/>
              <w:right w:val="single" w:color="000000" w:sz="4" w:space="0"/>
            </w:tcBorders>
          </w:tcPr>
          <w:p w:rsidRPr="00D82C71" w:rsidR="004479CD" w:rsidP="004479CD" w:rsidRDefault="004479CD" w14:paraId="20C837AD" w14:textId="77777777">
            <w:pPr>
              <w:spacing w:line="360" w:lineRule="auto"/>
              <w:ind w:right="34"/>
              <w:jc w:val="both"/>
              <w:outlineLvl w:val="0"/>
              <w:rPr>
                <w:rFonts w:ascii="Century Gothic" w:hAnsi="Century Gothic" w:cs="Arial"/>
                <w:b/>
                <w:kern w:val="32"/>
                <w:sz w:val="22"/>
                <w:szCs w:val="22"/>
              </w:rPr>
            </w:pPr>
            <w:r w:rsidRPr="00D82C71">
              <w:rPr>
                <w:rFonts w:ascii="Century Gothic" w:hAnsi="Century Gothic" w:cs="Arial"/>
                <w:b/>
                <w:kern w:val="32"/>
                <w:sz w:val="22"/>
                <w:szCs w:val="22"/>
              </w:rPr>
              <w:t>ADDITIONAL REQUIREMENTS OF POSTHOLDER</w:t>
            </w:r>
          </w:p>
        </w:tc>
      </w:tr>
      <w:tr w:rsidRPr="00EA368E" w:rsidR="004479CD" w:rsidTr="00C42C7C" w14:paraId="2D1DCFB7" w14:textId="77777777">
        <w:tc>
          <w:tcPr>
            <w:tcW w:w="9214" w:type="dxa"/>
            <w:tcBorders>
              <w:top w:val="single" w:color="000000" w:sz="4" w:space="0"/>
              <w:left w:val="single" w:color="000000" w:sz="4" w:space="0"/>
              <w:bottom w:val="single" w:color="000000" w:sz="4" w:space="0"/>
              <w:right w:val="single" w:color="000000" w:sz="4" w:space="0"/>
            </w:tcBorders>
          </w:tcPr>
          <w:p w:rsidRPr="00EA368E" w:rsidR="004479CD" w:rsidP="004479CD" w:rsidRDefault="004479CD" w14:paraId="24F2FC64" w14:textId="77777777">
            <w:pPr>
              <w:ind w:right="34"/>
              <w:jc w:val="both"/>
              <w:rPr>
                <w:rFonts w:ascii="Century Gothic" w:hAnsi="Century Gothic" w:cs="Arial"/>
                <w:sz w:val="22"/>
                <w:szCs w:val="22"/>
              </w:rPr>
            </w:pPr>
            <w:r w:rsidRPr="00396EFB">
              <w:rPr>
                <w:rFonts w:ascii="Century Gothic" w:hAnsi="Century Gothic" w:cs="Arial"/>
                <w:b/>
                <w:bCs/>
                <w:sz w:val="22"/>
                <w:szCs w:val="22"/>
              </w:rPr>
              <w:t>SENSITIVITY AND PROFESSIONALISM</w:t>
            </w:r>
            <w:r w:rsidRPr="00EA368E">
              <w:rPr>
                <w:rFonts w:ascii="Century Gothic" w:hAnsi="Century Gothic" w:cs="Arial"/>
                <w:sz w:val="22"/>
                <w:szCs w:val="22"/>
              </w:rPr>
              <w:t>: As an employee of Saint Francis Hospice you should expect that it is likely that you will come into contact with patients, their families and members of the public who are at the end of life or recently bereaved. All employees are expected to respond to people recounting and expressing their emotions about such events with sensitivity and understanding, and to know enough about the services that the Hospice provides to be able to signpost people who may benefit from our services to the relevant contacts.</w:t>
            </w:r>
          </w:p>
          <w:p w:rsidRPr="00396EFB" w:rsidR="004479CD" w:rsidP="004479CD" w:rsidRDefault="004479CD" w14:paraId="562C75D1" w14:textId="77777777">
            <w:pPr>
              <w:ind w:right="34"/>
              <w:jc w:val="both"/>
              <w:rPr>
                <w:rFonts w:ascii="Century Gothic" w:hAnsi="Century Gothic" w:cs="Arial"/>
                <w:b/>
                <w:bCs/>
                <w:sz w:val="22"/>
                <w:szCs w:val="22"/>
              </w:rPr>
            </w:pPr>
          </w:p>
          <w:p w:rsidRPr="00EA368E" w:rsidR="004479CD" w:rsidP="004479CD" w:rsidRDefault="004479CD" w14:paraId="207DA0C4" w14:textId="77777777">
            <w:pPr>
              <w:ind w:right="34"/>
              <w:jc w:val="both"/>
              <w:rPr>
                <w:rFonts w:ascii="Century Gothic" w:hAnsi="Century Gothic" w:cs="Arial"/>
                <w:sz w:val="22"/>
                <w:szCs w:val="22"/>
              </w:rPr>
            </w:pPr>
            <w:r w:rsidRPr="00396EFB">
              <w:rPr>
                <w:rFonts w:ascii="Century Gothic" w:hAnsi="Century Gothic" w:cs="Arial"/>
                <w:b/>
                <w:bCs/>
                <w:sz w:val="22"/>
                <w:szCs w:val="22"/>
              </w:rPr>
              <w:t>CONFIDENTIALITY</w:t>
            </w:r>
            <w:r w:rsidRPr="00EA368E">
              <w:rPr>
                <w:rFonts w:ascii="Century Gothic" w:hAnsi="Century Gothic" w:cs="Arial"/>
                <w:sz w:val="22"/>
                <w:szCs w:val="22"/>
              </w:rPr>
              <w:t>:  The post holder must maintain confidentiality, security and integrity of information relating to patients, staff and other hospice matter during the course of duty.  Any breach of Confidentiality may become a disciplinary issue.</w:t>
            </w:r>
          </w:p>
          <w:p w:rsidRPr="00EA368E" w:rsidR="004479CD" w:rsidP="004479CD" w:rsidRDefault="004479CD" w14:paraId="664355AD" w14:textId="77777777">
            <w:pPr>
              <w:ind w:right="34"/>
              <w:jc w:val="both"/>
              <w:rPr>
                <w:rFonts w:ascii="Century Gothic" w:hAnsi="Century Gothic" w:cs="Arial"/>
                <w:sz w:val="22"/>
                <w:szCs w:val="22"/>
              </w:rPr>
            </w:pPr>
          </w:p>
          <w:p w:rsidRPr="00EA368E" w:rsidR="004479CD" w:rsidP="004479CD" w:rsidRDefault="004479CD" w14:paraId="3E749766" w14:textId="77777777">
            <w:pPr>
              <w:ind w:right="34"/>
              <w:jc w:val="both"/>
              <w:rPr>
                <w:rFonts w:ascii="Century Gothic" w:hAnsi="Century Gothic" w:cs="Arial"/>
                <w:sz w:val="22"/>
                <w:szCs w:val="22"/>
              </w:rPr>
            </w:pPr>
            <w:r w:rsidRPr="00396EFB">
              <w:rPr>
                <w:rFonts w:ascii="Century Gothic" w:hAnsi="Century Gothic" w:cs="Arial"/>
                <w:b/>
                <w:bCs/>
                <w:sz w:val="22"/>
                <w:szCs w:val="22"/>
              </w:rPr>
              <w:t>DATA PROTECTION</w:t>
            </w:r>
            <w:r w:rsidRPr="00EA368E">
              <w:rPr>
                <w:rFonts w:ascii="Century Gothic" w:hAnsi="Century Gothic" w:cs="Arial"/>
                <w:sz w:val="22"/>
                <w:szCs w:val="22"/>
              </w:rPr>
              <w:t>: It is the responsibility of all staff to be aware of their obligations in respect of the Data Protection Act 1998.</w:t>
            </w:r>
          </w:p>
          <w:p w:rsidRPr="00EA368E" w:rsidR="004479CD" w:rsidP="004479CD" w:rsidRDefault="004479CD" w14:paraId="1A965116" w14:textId="77777777">
            <w:pPr>
              <w:ind w:right="34"/>
              <w:jc w:val="both"/>
              <w:rPr>
                <w:rFonts w:ascii="Century Gothic" w:hAnsi="Century Gothic" w:cs="Arial"/>
                <w:sz w:val="22"/>
                <w:szCs w:val="22"/>
              </w:rPr>
            </w:pPr>
          </w:p>
          <w:p w:rsidRPr="00EA368E" w:rsidR="004479CD" w:rsidP="004479CD" w:rsidRDefault="004479CD" w14:paraId="38F67358" w14:textId="77777777">
            <w:pPr>
              <w:ind w:right="34"/>
              <w:jc w:val="both"/>
              <w:rPr>
                <w:rFonts w:ascii="Century Gothic" w:hAnsi="Century Gothic" w:cs="Arial"/>
                <w:sz w:val="22"/>
                <w:szCs w:val="22"/>
              </w:rPr>
            </w:pPr>
            <w:r w:rsidRPr="00396EFB">
              <w:rPr>
                <w:rFonts w:ascii="Century Gothic" w:hAnsi="Century Gothic" w:cs="Arial"/>
                <w:b/>
                <w:bCs/>
                <w:sz w:val="22"/>
                <w:szCs w:val="22"/>
              </w:rPr>
              <w:t>EQUAL OPPORTUNITES</w:t>
            </w:r>
            <w:r w:rsidRPr="00EA368E">
              <w:rPr>
                <w:rFonts w:ascii="Century Gothic" w:hAnsi="Century Gothic" w:cs="Arial"/>
                <w:sz w:val="22"/>
                <w:szCs w:val="22"/>
              </w:rPr>
              <w:t>:</w:t>
            </w:r>
            <w:r w:rsidRPr="00EA368E">
              <w:rPr>
                <w:rFonts w:ascii="Century Gothic" w:hAnsi="Century Gothic" w:cs="Arial"/>
                <w:b/>
                <w:sz w:val="22"/>
                <w:szCs w:val="22"/>
              </w:rPr>
              <w:t xml:space="preserve"> </w:t>
            </w:r>
            <w:r w:rsidRPr="00EA368E">
              <w:rPr>
                <w:rFonts w:ascii="Century Gothic" w:hAnsi="Century Gothic" w:cs="Arial"/>
                <w:sz w:val="22"/>
                <w:szCs w:val="22"/>
              </w:rPr>
              <w:t>The hospice is committed to the development of positive policies to promote equal opportunity in employment and has a clear commitment to equal opportunities.  All employees have a responsibility to ensure that they understand the standards expected and that they promote and adhere to the equal opportunity measures adopted by the hospice.</w:t>
            </w:r>
          </w:p>
          <w:p w:rsidRPr="00EA368E" w:rsidR="004479CD" w:rsidP="004479CD" w:rsidRDefault="004479CD" w14:paraId="7DF4E37C" w14:textId="77777777">
            <w:pPr>
              <w:ind w:right="34"/>
              <w:jc w:val="both"/>
              <w:rPr>
                <w:rFonts w:ascii="Century Gothic" w:hAnsi="Century Gothic" w:cs="Arial"/>
                <w:sz w:val="22"/>
                <w:szCs w:val="22"/>
              </w:rPr>
            </w:pPr>
          </w:p>
          <w:p w:rsidRPr="00EA368E" w:rsidR="004479CD" w:rsidP="004479CD" w:rsidRDefault="004479CD" w14:paraId="580B7FBB" w14:textId="69FAB8E0">
            <w:pPr>
              <w:ind w:right="34"/>
              <w:jc w:val="both"/>
              <w:rPr>
                <w:rFonts w:ascii="Century Gothic" w:hAnsi="Century Gothic" w:cs="Arial"/>
                <w:sz w:val="22"/>
                <w:szCs w:val="22"/>
              </w:rPr>
            </w:pPr>
            <w:r w:rsidRPr="00396EFB">
              <w:rPr>
                <w:rFonts w:ascii="Century Gothic" w:hAnsi="Century Gothic" w:cs="Arial"/>
                <w:b/>
                <w:bCs/>
                <w:sz w:val="22"/>
                <w:szCs w:val="22"/>
              </w:rPr>
              <w:t>HEALTH AND SAFETY</w:t>
            </w:r>
            <w:r w:rsidRPr="00EA368E">
              <w:rPr>
                <w:rFonts w:ascii="Century Gothic" w:hAnsi="Century Gothic" w:cs="Arial"/>
                <w:sz w:val="22"/>
                <w:szCs w:val="22"/>
              </w:rPr>
              <w:t xml:space="preserve">: All staff must be familiar with section 2 of the Health &amp; Safety Policy, Organisation of Health and Safety.  </w:t>
            </w:r>
            <w:r w:rsidRPr="00EA368E" w:rsidR="00114618">
              <w:rPr>
                <w:rFonts w:ascii="Century Gothic" w:hAnsi="Century Gothic" w:cs="Arial"/>
                <w:sz w:val="22"/>
                <w:szCs w:val="22"/>
              </w:rPr>
              <w:t>This document</w:t>
            </w:r>
            <w:r w:rsidRPr="00EA368E">
              <w:rPr>
                <w:rFonts w:ascii="Century Gothic" w:hAnsi="Century Gothic" w:cs="Arial"/>
                <w:sz w:val="22"/>
                <w:szCs w:val="22"/>
              </w:rPr>
              <w:t xml:space="preserve"> sets out the responsibilities of all staff for health and safety, whether in a supervisory capacity or not.  Policy section 3 (arrangements for Health and Safety) provides an overview of training for competence in Health and Safety matters.</w:t>
            </w:r>
          </w:p>
          <w:p w:rsidRPr="00EA368E" w:rsidR="004479CD" w:rsidP="004479CD" w:rsidRDefault="004479CD" w14:paraId="44FB30F8" w14:textId="77777777">
            <w:pPr>
              <w:ind w:right="34"/>
              <w:jc w:val="both"/>
              <w:rPr>
                <w:rFonts w:ascii="Century Gothic" w:hAnsi="Century Gothic" w:cs="Arial"/>
                <w:sz w:val="22"/>
                <w:szCs w:val="22"/>
              </w:rPr>
            </w:pPr>
          </w:p>
          <w:p w:rsidRPr="00EA368E" w:rsidR="004479CD" w:rsidP="004479CD" w:rsidRDefault="004479CD" w14:paraId="14153313" w14:textId="77777777">
            <w:pPr>
              <w:ind w:right="34"/>
              <w:jc w:val="both"/>
              <w:rPr>
                <w:rFonts w:ascii="Century Gothic" w:hAnsi="Century Gothic" w:cs="Arial"/>
                <w:sz w:val="22"/>
                <w:szCs w:val="22"/>
              </w:rPr>
            </w:pPr>
            <w:r w:rsidRPr="00114618">
              <w:rPr>
                <w:rFonts w:ascii="Century Gothic" w:hAnsi="Century Gothic" w:cs="Arial"/>
                <w:b/>
                <w:bCs/>
                <w:sz w:val="22"/>
                <w:szCs w:val="22"/>
              </w:rPr>
              <w:t>HOSPICE IDENTITY BADGES</w:t>
            </w:r>
            <w:r w:rsidRPr="00EA368E">
              <w:rPr>
                <w:rFonts w:ascii="Century Gothic" w:hAnsi="Century Gothic" w:cs="Arial"/>
                <w:sz w:val="22"/>
                <w:szCs w:val="22"/>
              </w:rPr>
              <w:t>:  Hospice ID badges must be worn at all times whilst on duty.</w:t>
            </w:r>
          </w:p>
          <w:p w:rsidRPr="00EA368E" w:rsidR="004479CD" w:rsidP="004479CD" w:rsidRDefault="004479CD" w14:paraId="1DA6542E" w14:textId="77777777">
            <w:pPr>
              <w:ind w:right="34"/>
              <w:jc w:val="both"/>
              <w:rPr>
                <w:rFonts w:ascii="Century Gothic" w:hAnsi="Century Gothic" w:cs="Arial"/>
                <w:sz w:val="22"/>
                <w:szCs w:val="22"/>
              </w:rPr>
            </w:pPr>
          </w:p>
          <w:p w:rsidRPr="00EA368E" w:rsidR="004479CD" w:rsidP="004479CD" w:rsidRDefault="004479CD" w14:paraId="2C8436A0" w14:textId="77777777">
            <w:pPr>
              <w:ind w:right="34"/>
              <w:jc w:val="both"/>
              <w:rPr>
                <w:rFonts w:ascii="Century Gothic" w:hAnsi="Century Gothic" w:cs="Arial"/>
                <w:sz w:val="22"/>
                <w:szCs w:val="22"/>
              </w:rPr>
            </w:pPr>
            <w:r w:rsidRPr="00EA368E">
              <w:rPr>
                <w:rFonts w:ascii="Century Gothic" w:hAnsi="Century Gothic" w:cs="Arial"/>
                <w:sz w:val="22"/>
                <w:szCs w:val="22"/>
              </w:rPr>
              <w:t>SMOKING:</w:t>
            </w:r>
            <w:r w:rsidRPr="00EA368E">
              <w:rPr>
                <w:rFonts w:ascii="Century Gothic" w:hAnsi="Century Gothic" w:cs="Arial"/>
                <w:b/>
                <w:sz w:val="22"/>
                <w:szCs w:val="22"/>
              </w:rPr>
              <w:t xml:space="preserve"> </w:t>
            </w:r>
            <w:r w:rsidRPr="00EA368E">
              <w:rPr>
                <w:rFonts w:ascii="Century Gothic" w:hAnsi="Century Gothic" w:cs="Arial"/>
                <w:sz w:val="22"/>
                <w:szCs w:val="22"/>
              </w:rPr>
              <w:t>The hospice acknowledges its responsibility to provide a safe, smoke free environment, for its employees, service users and visitors.  Smoking is therefore not permitted at any point whilst on duty, in accordance with the guidelines set down within the Hospice No Smoking Policy.</w:t>
            </w:r>
          </w:p>
          <w:p w:rsidRPr="00EA368E" w:rsidR="004479CD" w:rsidP="004479CD" w:rsidRDefault="004479CD" w14:paraId="3041E394" w14:textId="77777777">
            <w:pPr>
              <w:ind w:right="34"/>
              <w:jc w:val="both"/>
              <w:rPr>
                <w:rFonts w:ascii="Century Gothic" w:hAnsi="Century Gothic" w:cs="Arial"/>
                <w:sz w:val="22"/>
                <w:szCs w:val="22"/>
              </w:rPr>
            </w:pPr>
          </w:p>
          <w:p w:rsidRPr="00EA368E" w:rsidR="004479CD" w:rsidP="004479CD" w:rsidRDefault="004479CD" w14:paraId="531511C5" w14:textId="77777777">
            <w:pPr>
              <w:ind w:right="34"/>
              <w:jc w:val="both"/>
              <w:rPr>
                <w:rFonts w:ascii="Century Gothic" w:hAnsi="Century Gothic" w:cs="Arial"/>
                <w:sz w:val="22"/>
                <w:szCs w:val="22"/>
              </w:rPr>
            </w:pPr>
            <w:r w:rsidRPr="00114618">
              <w:rPr>
                <w:rFonts w:ascii="Century Gothic" w:hAnsi="Century Gothic" w:cs="Arial"/>
                <w:b/>
                <w:bCs/>
                <w:sz w:val="22"/>
                <w:szCs w:val="22"/>
              </w:rPr>
              <w:t>REGISTRATION COMPLIANCE/CODE OF CONDUCT</w:t>
            </w:r>
            <w:r w:rsidRPr="00EA368E">
              <w:rPr>
                <w:rFonts w:ascii="Century Gothic" w:hAnsi="Century Gothic" w:cs="Arial"/>
                <w:sz w:val="22"/>
                <w:szCs w:val="22"/>
              </w:rPr>
              <w:t>:</w:t>
            </w:r>
          </w:p>
          <w:p w:rsidRPr="00EA368E" w:rsidR="004479CD" w:rsidP="004479CD" w:rsidRDefault="004479CD" w14:paraId="0D62E320" w14:textId="77777777">
            <w:pPr>
              <w:ind w:right="34"/>
              <w:jc w:val="both"/>
              <w:rPr>
                <w:rFonts w:ascii="Century Gothic" w:hAnsi="Century Gothic" w:cs="Arial"/>
                <w:sz w:val="22"/>
                <w:szCs w:val="22"/>
              </w:rPr>
            </w:pPr>
            <w:r w:rsidRPr="00EA368E">
              <w:rPr>
                <w:rFonts w:ascii="Century Gothic" w:hAnsi="Century Gothic" w:cs="Arial"/>
                <w:sz w:val="22"/>
                <w:szCs w:val="22"/>
              </w:rPr>
              <w:t>All employees who are required to register with a professional body to enable them to practice within their profession are required to comply with their code of conduct and requirements of their professional registration.</w:t>
            </w:r>
          </w:p>
          <w:p w:rsidRPr="00114618" w:rsidR="004479CD" w:rsidP="004479CD" w:rsidRDefault="004479CD" w14:paraId="722B00AE" w14:textId="77777777">
            <w:pPr>
              <w:ind w:right="34"/>
              <w:jc w:val="both"/>
              <w:rPr>
                <w:rFonts w:ascii="Century Gothic" w:hAnsi="Century Gothic" w:cs="Arial"/>
                <w:b/>
                <w:bCs/>
                <w:sz w:val="22"/>
                <w:szCs w:val="22"/>
              </w:rPr>
            </w:pPr>
          </w:p>
          <w:p w:rsidRPr="00EA368E" w:rsidR="004479CD" w:rsidP="004479CD" w:rsidRDefault="004479CD" w14:paraId="048B7096" w14:textId="77777777">
            <w:pPr>
              <w:ind w:right="34"/>
              <w:jc w:val="both"/>
              <w:rPr>
                <w:rFonts w:ascii="Century Gothic" w:hAnsi="Century Gothic" w:cs="Arial"/>
                <w:sz w:val="22"/>
                <w:szCs w:val="22"/>
              </w:rPr>
            </w:pPr>
            <w:r w:rsidRPr="00114618">
              <w:rPr>
                <w:rFonts w:ascii="Century Gothic" w:hAnsi="Century Gothic" w:cs="Arial"/>
                <w:b/>
                <w:bCs/>
                <w:sz w:val="22"/>
                <w:szCs w:val="22"/>
              </w:rPr>
              <w:t>WORKING TIME REGULATIONS</w:t>
            </w:r>
            <w:r w:rsidRPr="00EA368E">
              <w:rPr>
                <w:rFonts w:ascii="Century Gothic" w:hAnsi="Century Gothic" w:cs="Arial"/>
                <w:sz w:val="22"/>
                <w:szCs w:val="22"/>
              </w:rPr>
              <w:t>:</w:t>
            </w:r>
            <w:r w:rsidRPr="00EA368E">
              <w:rPr>
                <w:rFonts w:ascii="Century Gothic" w:hAnsi="Century Gothic" w:cs="Arial"/>
                <w:b/>
                <w:sz w:val="22"/>
                <w:szCs w:val="22"/>
              </w:rPr>
              <w:t xml:space="preserve"> </w:t>
            </w:r>
            <w:r w:rsidRPr="00EA368E">
              <w:rPr>
                <w:rFonts w:ascii="Century Gothic" w:hAnsi="Century Gothic" w:cs="Arial"/>
                <w:sz w:val="22"/>
                <w:szCs w:val="22"/>
              </w:rPr>
              <w:t>The ‘Working Time Regulations 1998’ require that you should not work more than an average of 48 hours in each week.  For example, in a 26</w:t>
            </w:r>
            <w:r w:rsidRPr="00EA368E" w:rsidR="0090777B">
              <w:rPr>
                <w:rFonts w:ascii="Century Gothic" w:hAnsi="Century Gothic" w:cs="Arial"/>
                <w:sz w:val="22"/>
                <w:szCs w:val="22"/>
              </w:rPr>
              <w:t>-</w:t>
            </w:r>
            <w:r w:rsidRPr="00EA368E">
              <w:rPr>
                <w:rFonts w:ascii="Century Gothic" w:hAnsi="Century Gothic" w:cs="Arial"/>
                <w:sz w:val="22"/>
                <w:szCs w:val="22"/>
              </w:rPr>
              <w:t>week period you should work no more than 1248 hours.</w:t>
            </w:r>
          </w:p>
          <w:p w:rsidRPr="00EA368E" w:rsidR="004479CD" w:rsidP="004479CD" w:rsidRDefault="004479CD" w14:paraId="42C6D796" w14:textId="77777777">
            <w:pPr>
              <w:ind w:right="34"/>
              <w:jc w:val="both"/>
              <w:rPr>
                <w:rFonts w:ascii="Century Gothic" w:hAnsi="Century Gothic" w:cs="Arial"/>
                <w:sz w:val="22"/>
                <w:szCs w:val="22"/>
              </w:rPr>
            </w:pPr>
          </w:p>
        </w:tc>
      </w:tr>
    </w:tbl>
    <w:p w:rsidRPr="00EA368E" w:rsidR="004479CD" w:rsidP="000C02EF" w:rsidRDefault="004479CD" w14:paraId="6E1831B3" w14:textId="77777777">
      <w:pPr>
        <w:ind w:left="360"/>
        <w:jc w:val="both"/>
        <w:rPr>
          <w:rFonts w:ascii="Century Gothic" w:hAnsi="Century Gothic" w:cs="Arial"/>
        </w:rPr>
      </w:pPr>
    </w:p>
    <w:p w:rsidRPr="00C33C0C" w:rsidR="00DE7DA3" w:rsidP="000C02EF" w:rsidRDefault="000C02EF" w14:paraId="3E6A08E0" w14:textId="77777777">
      <w:pPr>
        <w:ind w:right="339"/>
        <w:jc w:val="both"/>
        <w:rPr>
          <w:rFonts w:ascii="Century Gothic" w:hAnsi="Century Gothic" w:cs="Arial"/>
          <w:i/>
        </w:rPr>
      </w:pPr>
      <w:r w:rsidRPr="00C33C0C">
        <w:rPr>
          <w:rFonts w:ascii="Century Gothic" w:hAnsi="Century Gothic" w:cs="Arial"/>
          <w:i/>
        </w:rPr>
        <w:t>Please note that this job description is not definitive or restrictive in any way. It is a guide to the responsibilities of the role. It may be reviewed, in consultation with the post holder, in light of changing circumstances and the changing needs of the Hospice and the Board of Trustees.</w:t>
      </w:r>
      <w:r w:rsidRPr="00C33C0C" w:rsidR="0090777B">
        <w:rPr>
          <w:rFonts w:ascii="Century Gothic" w:hAnsi="Century Gothic" w:cs="Arial"/>
          <w:i/>
        </w:rPr>
        <w:t xml:space="preserve"> </w:t>
      </w:r>
    </w:p>
    <w:p w:rsidRPr="00C33C0C" w:rsidR="00DE7DA3" w:rsidP="000C02EF" w:rsidRDefault="00DE7DA3" w14:paraId="54E11D2A" w14:textId="77777777">
      <w:pPr>
        <w:ind w:right="339"/>
        <w:jc w:val="both"/>
        <w:rPr>
          <w:rFonts w:ascii="Century Gothic" w:hAnsi="Century Gothic" w:cs="Arial"/>
          <w:i/>
        </w:rPr>
      </w:pPr>
    </w:p>
    <w:p w:rsidRPr="00C33C0C" w:rsidR="000C02EF" w:rsidP="000C02EF" w:rsidRDefault="000C02EF" w14:paraId="47A7F03D" w14:textId="77777777">
      <w:pPr>
        <w:ind w:right="339"/>
        <w:jc w:val="both"/>
        <w:rPr>
          <w:rFonts w:ascii="Century Gothic" w:hAnsi="Century Gothic" w:cs="Arial"/>
          <w:i/>
        </w:rPr>
      </w:pPr>
      <w:r w:rsidRPr="00C33C0C">
        <w:rPr>
          <w:rFonts w:ascii="Century Gothic" w:hAnsi="Century Gothic" w:cs="Arial"/>
          <w:i/>
        </w:rPr>
        <w:t>The post holder will be expected to perform any other such duties as might reasonably be required by the Director and will work in accordance with all Hospice Policies and Procedures.</w:t>
      </w:r>
    </w:p>
    <w:p w:rsidRPr="00C33C0C" w:rsidR="000C02EF" w:rsidP="000C02EF" w:rsidRDefault="000C02EF" w14:paraId="31126E5D" w14:textId="77777777">
      <w:pPr>
        <w:ind w:right="339"/>
        <w:jc w:val="both"/>
        <w:rPr>
          <w:rFonts w:ascii="Century Gothic" w:hAnsi="Century Gothic" w:cs="Arial"/>
          <w:i/>
        </w:rPr>
      </w:pPr>
    </w:p>
    <w:p w:rsidRPr="00C33C0C" w:rsidR="000C02EF" w:rsidP="000C02EF" w:rsidRDefault="000C02EF" w14:paraId="52131AB4" w14:textId="77777777">
      <w:pPr>
        <w:ind w:right="339"/>
        <w:jc w:val="both"/>
        <w:rPr>
          <w:rFonts w:ascii="Century Gothic" w:hAnsi="Century Gothic" w:cs="Arial"/>
          <w:b/>
          <w:u w:val="single"/>
        </w:rPr>
      </w:pPr>
      <w:r w:rsidRPr="00C33C0C">
        <w:rPr>
          <w:rFonts w:ascii="Century Gothic" w:hAnsi="Century Gothic" w:cs="Arial"/>
          <w:i/>
        </w:rPr>
        <w:t xml:space="preserve"> In an emergency, all staff may be required to work different hours or carry out different tasks to those set out in their contracts of employment. This will be done in consultation with individuals and taking into account any special circumstances that may exist.</w:t>
      </w:r>
    </w:p>
    <w:p w:rsidRPr="00EA368E" w:rsidR="00787A74" w:rsidP="00F32515" w:rsidRDefault="00787A74" w14:paraId="2DE403A5" w14:textId="77777777">
      <w:pPr>
        <w:jc w:val="center"/>
        <w:rPr>
          <w:rFonts w:ascii="Century Gothic" w:hAnsi="Century Gothic" w:cs="Arial"/>
          <w:sz w:val="22"/>
          <w:szCs w:val="22"/>
          <w:u w:val="single"/>
          <w:lang w:val="en-US" w:eastAsia="x-none"/>
        </w:rPr>
      </w:pPr>
    </w:p>
    <w:p w:rsidR="000818F1" w:rsidRDefault="000818F1" w14:paraId="62431CDC" w14:textId="17E476B8">
      <w:pPr>
        <w:spacing w:after="200" w:line="276" w:lineRule="auto"/>
        <w:rPr>
          <w:rFonts w:ascii="Century Gothic" w:hAnsi="Century Gothic" w:cs="Arial"/>
          <w:sz w:val="22"/>
          <w:szCs w:val="22"/>
          <w:u w:val="single"/>
          <w:lang w:val="en-US" w:eastAsia="x-none"/>
        </w:rPr>
      </w:pPr>
      <w:r>
        <w:rPr>
          <w:rFonts w:ascii="Century Gothic" w:hAnsi="Century Gothic" w:cs="Arial"/>
          <w:sz w:val="22"/>
          <w:szCs w:val="22"/>
          <w:u w:val="single"/>
          <w:lang w:val="en-US" w:eastAsia="x-none"/>
        </w:rPr>
        <w:br w:type="page"/>
      </w:r>
    </w:p>
    <w:p w:rsidRPr="00C33C0C" w:rsidR="00F44A84" w:rsidP="00F32515" w:rsidRDefault="00F44A84" w14:paraId="14F9ED28" w14:textId="77777777">
      <w:pPr>
        <w:jc w:val="center"/>
        <w:rPr>
          <w:rFonts w:ascii="Century Gothic" w:hAnsi="Century Gothic" w:cs="Arial"/>
          <w:b/>
          <w:bCs/>
          <w:sz w:val="22"/>
          <w:szCs w:val="22"/>
          <w:u w:val="single"/>
          <w:lang w:val="en-US" w:eastAsia="x-none"/>
        </w:rPr>
      </w:pPr>
      <w:r w:rsidRPr="00C33C0C">
        <w:rPr>
          <w:rFonts w:ascii="Century Gothic" w:hAnsi="Century Gothic" w:cs="Arial"/>
          <w:b/>
          <w:bCs/>
          <w:sz w:val="22"/>
          <w:szCs w:val="22"/>
          <w:u w:val="single"/>
          <w:lang w:val="en-US" w:eastAsia="x-none"/>
        </w:rPr>
        <w:t>PERSON SPECIFICATION</w:t>
      </w:r>
    </w:p>
    <w:p w:rsidRPr="00C33C0C" w:rsidR="00F44A84" w:rsidP="00F44A84" w:rsidRDefault="00F44A84" w14:paraId="384BA73E" w14:textId="77777777">
      <w:pPr>
        <w:rPr>
          <w:rFonts w:ascii="Century Gothic" w:hAnsi="Century Gothic" w:cs="Arial"/>
          <w:b/>
          <w:bCs/>
          <w:sz w:val="22"/>
          <w:szCs w:val="22"/>
          <w:u w:val="single"/>
          <w:lang w:eastAsia="x-none"/>
        </w:rPr>
      </w:pPr>
    </w:p>
    <w:p w:rsidRPr="00C33C0C" w:rsidR="00F32515" w:rsidP="001A733E" w:rsidRDefault="5D07F2DA" w14:paraId="4018D3E4" w14:textId="7235E44A">
      <w:pPr>
        <w:jc w:val="center"/>
        <w:rPr>
          <w:rFonts w:ascii="Century Gothic" w:hAnsi="Century Gothic" w:cs="Arial"/>
          <w:b/>
          <w:bCs/>
          <w:u w:val="single"/>
          <w:lang w:eastAsia="x-none"/>
        </w:rPr>
      </w:pPr>
      <w:commentRangeStart w:id="16"/>
      <w:commentRangeStart w:id="17"/>
      <w:commentRangeStart w:id="18"/>
      <w:r w:rsidRPr="59900756">
        <w:rPr>
          <w:rFonts w:ascii="Century Gothic" w:hAnsi="Century Gothic" w:cs="Arial"/>
          <w:b/>
          <w:bCs/>
          <w:sz w:val="22"/>
          <w:szCs w:val="22"/>
          <w:u w:val="single"/>
        </w:rPr>
        <w:t xml:space="preserve">Single Point of Access (SPA) &amp; </w:t>
      </w:r>
      <w:r w:rsidRPr="59900756" w:rsidR="00297F6F">
        <w:rPr>
          <w:rFonts w:ascii="Century Gothic" w:hAnsi="Century Gothic" w:cs="Arial"/>
          <w:b/>
          <w:bCs/>
          <w:sz w:val="22"/>
          <w:szCs w:val="22"/>
          <w:u w:val="single"/>
        </w:rPr>
        <w:t>Referrals Hub</w:t>
      </w:r>
      <w:r w:rsidRPr="59900756" w:rsidR="00787A74">
        <w:rPr>
          <w:rFonts w:ascii="Century Gothic" w:hAnsi="Century Gothic" w:cs="Arial"/>
          <w:b/>
          <w:bCs/>
          <w:sz w:val="22"/>
          <w:szCs w:val="22"/>
          <w:u w:val="single"/>
        </w:rPr>
        <w:t xml:space="preserve"> </w:t>
      </w:r>
      <w:r w:rsidRPr="59900756" w:rsidR="1880A967">
        <w:rPr>
          <w:rFonts w:ascii="Century Gothic" w:hAnsi="Century Gothic" w:cs="Arial"/>
          <w:b/>
          <w:bCs/>
          <w:sz w:val="22"/>
          <w:szCs w:val="22"/>
          <w:u w:val="single"/>
        </w:rPr>
        <w:t xml:space="preserve">Manager </w:t>
      </w:r>
      <w:commentRangeEnd w:id="16"/>
      <w:r>
        <w:rPr>
          <w:rStyle w:val="CommentReference"/>
        </w:rPr>
        <w:commentReference w:id="16"/>
      </w:r>
      <w:commentRangeEnd w:id="17"/>
      <w:r>
        <w:rPr>
          <w:rStyle w:val="CommentReference"/>
        </w:rPr>
        <w:commentReference w:id="17"/>
      </w:r>
      <w:commentRangeEnd w:id="18"/>
      <w:r>
        <w:rPr>
          <w:rStyle w:val="CommentReference"/>
        </w:rPr>
        <w:commentReference w:id="18"/>
      </w:r>
      <w:r w:rsidRPr="59900756" w:rsidR="00297F6F">
        <w:rPr>
          <w:rFonts w:ascii="Century Gothic" w:hAnsi="Century Gothic" w:cs="Arial"/>
          <w:b/>
          <w:bCs/>
          <w:sz w:val="22"/>
          <w:szCs w:val="22"/>
          <w:u w:val="single"/>
        </w:rPr>
        <w:t xml:space="preserve"> </w:t>
      </w:r>
    </w:p>
    <w:p w:rsidRPr="00EA368E" w:rsidR="001A733E" w:rsidP="001A733E" w:rsidRDefault="001A733E" w14:paraId="34B3F2EB" w14:textId="77777777">
      <w:pPr>
        <w:jc w:val="center"/>
        <w:rPr>
          <w:rFonts w:ascii="Century Gothic" w:hAnsi="Century Gothic" w:cs="Arial"/>
          <w:b/>
          <w:u w:val="single"/>
          <w:lang w:eastAsia="x-none"/>
        </w:rPr>
      </w:pPr>
    </w:p>
    <w:tbl>
      <w:tblPr>
        <w:tblW w:w="921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4395"/>
        <w:gridCol w:w="4819"/>
      </w:tblGrid>
      <w:tr w:rsidRPr="00C33C0C" w:rsidR="00E67B0A" w:rsidTr="5FB267D4" w14:paraId="33CB206C" w14:textId="77777777">
        <w:tc>
          <w:tcPr>
            <w:tcW w:w="43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C33C0C" w:rsidR="00F44A84" w:rsidP="00F44A84" w:rsidRDefault="00F44A84" w14:paraId="4165904F" w14:textId="77777777">
            <w:pPr>
              <w:rPr>
                <w:rFonts w:ascii="Century Gothic" w:hAnsi="Century Gothic" w:cs="Arial"/>
                <w:b/>
                <w:bCs/>
                <w:u w:val="single"/>
                <w:lang w:eastAsia="x-none"/>
              </w:rPr>
            </w:pPr>
            <w:r w:rsidRPr="00C33C0C">
              <w:rPr>
                <w:rFonts w:ascii="Century Gothic" w:hAnsi="Century Gothic" w:cs="Arial"/>
                <w:b/>
                <w:bCs/>
                <w:u w:val="single"/>
                <w:lang w:eastAsia="x-none"/>
              </w:rPr>
              <w:t>E = ESSENTIAL</w:t>
            </w:r>
          </w:p>
        </w:tc>
        <w:tc>
          <w:tcPr>
            <w:tcW w:w="48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C33C0C" w:rsidR="00F44A84" w:rsidP="00F44A84" w:rsidRDefault="00F44A84" w14:paraId="394A5B2B" w14:textId="77777777">
            <w:pPr>
              <w:rPr>
                <w:rFonts w:ascii="Century Gothic" w:hAnsi="Century Gothic" w:cs="Arial"/>
                <w:b/>
                <w:bCs/>
                <w:u w:val="single"/>
                <w:lang w:eastAsia="x-none"/>
              </w:rPr>
            </w:pPr>
            <w:r w:rsidRPr="00C33C0C">
              <w:rPr>
                <w:rFonts w:ascii="Century Gothic" w:hAnsi="Century Gothic" w:cs="Arial"/>
                <w:b/>
                <w:bCs/>
                <w:u w:val="single"/>
                <w:lang w:eastAsia="x-none"/>
              </w:rPr>
              <w:t>D = DESIRABLE</w:t>
            </w:r>
          </w:p>
        </w:tc>
      </w:tr>
    </w:tbl>
    <w:p w:rsidR="00BD690B" w:rsidP="5FB267D4" w:rsidRDefault="00BD690B" w14:paraId="3CCBEEB5" w14:textId="77777777">
      <w:pPr>
        <w:ind w:left="-20" w:right="-20"/>
        <w:rPr>
          <w:rFonts w:ascii="Century Gothic" w:hAnsi="Century Gothic" w:eastAsia="Century Gothic" w:cs="Century Gothic"/>
          <w:b/>
          <w:bCs/>
          <w:color w:val="000000" w:themeColor="text1"/>
        </w:rPr>
      </w:pPr>
    </w:p>
    <w:p w:rsidR="00F44A84" w:rsidP="5FB267D4" w:rsidRDefault="1BE84CD5" w14:paraId="0C107B1C" w14:textId="701A5215">
      <w:pPr>
        <w:ind w:left="-20" w:right="-20"/>
        <w:rPr>
          <w:rFonts w:ascii="Century Gothic" w:hAnsi="Century Gothic" w:eastAsia="Century Gothic" w:cs="Century Gothic"/>
          <w:b/>
          <w:bCs/>
          <w:color w:val="000000" w:themeColor="text1"/>
        </w:rPr>
      </w:pPr>
      <w:r w:rsidRPr="5FB267D4">
        <w:rPr>
          <w:rFonts w:ascii="Century Gothic" w:hAnsi="Century Gothic" w:eastAsia="Century Gothic" w:cs="Century Gothic"/>
          <w:b/>
          <w:bCs/>
          <w:color w:val="000000" w:themeColor="text1"/>
        </w:rPr>
        <w:t xml:space="preserve">Demonstrating the Hospice Values </w:t>
      </w:r>
    </w:p>
    <w:p w:rsidRPr="00C33C0C" w:rsidR="001A21F1" w:rsidP="5FB267D4" w:rsidRDefault="001A21F1" w14:paraId="7B317303" w14:textId="77777777">
      <w:pPr>
        <w:ind w:left="-20" w:right="-20"/>
        <w:rPr>
          <w:rFonts w:ascii="Century Gothic" w:hAnsi="Century Gothic" w:eastAsia="Century Gothic" w:cs="Century Gothic"/>
          <w:b/>
          <w:bCs/>
          <w:color w:val="000000" w:themeColor="text1"/>
        </w:rPr>
      </w:pPr>
    </w:p>
    <w:p w:rsidRPr="00BB168D" w:rsidR="00BB168D" w:rsidP="00BB168D" w:rsidRDefault="00BB168D" w14:paraId="28BDB9AF" w14:textId="064FFEA5">
      <w:pPr>
        <w:ind w:left="-20" w:right="-20"/>
        <w:rPr>
          <w:rFonts w:ascii="Century Gothic" w:hAnsi="Century Gothic" w:eastAsia="Century Gothic" w:cs="Century Gothic"/>
          <w:color w:val="000000" w:themeColor="text1"/>
        </w:rPr>
      </w:pPr>
      <w:r w:rsidRPr="00BD690B">
        <w:rPr>
          <w:rFonts w:ascii="Century Gothic" w:hAnsi="Century Gothic" w:eastAsia="Century Gothic" w:cs="Century Gothic"/>
          <w:b/>
          <w:bCs/>
          <w:color w:val="000000" w:themeColor="text1"/>
        </w:rPr>
        <w:t>Supportive</w:t>
      </w:r>
      <w:r w:rsidRPr="00BB168D">
        <w:rPr>
          <w:rFonts w:ascii="Century Gothic" w:hAnsi="Century Gothic" w:eastAsia="Century Gothic" w:cs="Century Gothic"/>
          <w:color w:val="000000" w:themeColor="text1"/>
        </w:rPr>
        <w:t xml:space="preserve"> - We listen to people and value peoples’</w:t>
      </w:r>
      <w:r>
        <w:rPr>
          <w:rFonts w:ascii="Century Gothic" w:hAnsi="Century Gothic" w:eastAsia="Century Gothic" w:cs="Century Gothic"/>
          <w:color w:val="000000" w:themeColor="text1"/>
        </w:rPr>
        <w:t xml:space="preserve"> </w:t>
      </w:r>
      <w:r w:rsidRPr="00BB168D">
        <w:rPr>
          <w:rFonts w:ascii="Century Gothic" w:hAnsi="Century Gothic" w:eastAsia="Century Gothic" w:cs="Century Gothic"/>
          <w:color w:val="000000" w:themeColor="text1"/>
        </w:rPr>
        <w:t>experiences and use them to give the personal support that is</w:t>
      </w:r>
      <w:r>
        <w:rPr>
          <w:rFonts w:ascii="Century Gothic" w:hAnsi="Century Gothic" w:eastAsia="Century Gothic" w:cs="Century Gothic"/>
          <w:color w:val="000000" w:themeColor="text1"/>
        </w:rPr>
        <w:t xml:space="preserve"> </w:t>
      </w:r>
      <w:r w:rsidRPr="00BB168D">
        <w:rPr>
          <w:rFonts w:ascii="Century Gothic" w:hAnsi="Century Gothic" w:eastAsia="Century Gothic" w:cs="Century Gothic"/>
          <w:color w:val="000000" w:themeColor="text1"/>
        </w:rPr>
        <w:t>right for everyone.</w:t>
      </w:r>
    </w:p>
    <w:p w:rsidRPr="00BB168D" w:rsidR="00BB168D" w:rsidP="00BB168D" w:rsidRDefault="00BB168D" w14:paraId="057A1D53" w14:textId="2E9CF190">
      <w:pPr>
        <w:ind w:left="-20" w:right="-20"/>
        <w:rPr>
          <w:rFonts w:ascii="Century Gothic" w:hAnsi="Century Gothic" w:eastAsia="Century Gothic" w:cs="Century Gothic"/>
          <w:color w:val="000000" w:themeColor="text1"/>
        </w:rPr>
      </w:pPr>
      <w:r w:rsidRPr="00BD690B">
        <w:rPr>
          <w:rFonts w:ascii="Century Gothic" w:hAnsi="Century Gothic" w:eastAsia="Century Gothic" w:cs="Century Gothic"/>
          <w:b/>
          <w:bCs/>
          <w:color w:val="000000" w:themeColor="text1"/>
        </w:rPr>
        <w:t>Compassionate</w:t>
      </w:r>
      <w:r w:rsidRPr="00BB168D">
        <w:rPr>
          <w:rFonts w:ascii="Century Gothic" w:hAnsi="Century Gothic" w:eastAsia="Century Gothic" w:cs="Century Gothic"/>
          <w:color w:val="000000" w:themeColor="text1"/>
        </w:rPr>
        <w:t xml:space="preserve"> - We are kind and provide a caring and</w:t>
      </w:r>
      <w:r w:rsidR="00BD690B">
        <w:rPr>
          <w:rFonts w:ascii="Century Gothic" w:hAnsi="Century Gothic" w:eastAsia="Century Gothic" w:cs="Century Gothic"/>
          <w:color w:val="000000" w:themeColor="text1"/>
        </w:rPr>
        <w:t xml:space="preserve"> </w:t>
      </w:r>
      <w:r w:rsidRPr="00BB168D">
        <w:rPr>
          <w:rFonts w:ascii="Century Gothic" w:hAnsi="Century Gothic" w:eastAsia="Century Gothic" w:cs="Century Gothic"/>
          <w:color w:val="000000" w:themeColor="text1"/>
        </w:rPr>
        <w:t>compassionate environment for everyone. We put people at the</w:t>
      </w:r>
      <w:r w:rsidR="00BD690B">
        <w:rPr>
          <w:rFonts w:ascii="Century Gothic" w:hAnsi="Century Gothic" w:eastAsia="Century Gothic" w:cs="Century Gothic"/>
          <w:color w:val="000000" w:themeColor="text1"/>
        </w:rPr>
        <w:t xml:space="preserve"> </w:t>
      </w:r>
      <w:r w:rsidRPr="00BB168D">
        <w:rPr>
          <w:rFonts w:ascii="Century Gothic" w:hAnsi="Century Gothic" w:eastAsia="Century Gothic" w:cs="Century Gothic"/>
          <w:color w:val="000000" w:themeColor="text1"/>
        </w:rPr>
        <w:t>heart of our actions and words and support people’s choices</w:t>
      </w:r>
      <w:r w:rsidR="00BD690B">
        <w:rPr>
          <w:rFonts w:ascii="Century Gothic" w:hAnsi="Century Gothic" w:eastAsia="Century Gothic" w:cs="Century Gothic"/>
          <w:color w:val="000000" w:themeColor="text1"/>
        </w:rPr>
        <w:t xml:space="preserve"> </w:t>
      </w:r>
      <w:r w:rsidRPr="00BB168D">
        <w:rPr>
          <w:rFonts w:ascii="Century Gothic" w:hAnsi="Century Gothic" w:eastAsia="Century Gothic" w:cs="Century Gothic"/>
          <w:color w:val="000000" w:themeColor="text1"/>
        </w:rPr>
        <w:t>and decisions, helping them feel safe, secure and valued.</w:t>
      </w:r>
    </w:p>
    <w:p w:rsidRPr="00BB168D" w:rsidR="00BB168D" w:rsidP="00BB168D" w:rsidRDefault="00BB168D" w14:paraId="7D5C6866" w14:textId="49202837">
      <w:pPr>
        <w:ind w:left="-20" w:right="-20"/>
        <w:rPr>
          <w:rFonts w:ascii="Century Gothic" w:hAnsi="Century Gothic" w:eastAsia="Century Gothic" w:cs="Century Gothic"/>
          <w:color w:val="000000" w:themeColor="text1"/>
        </w:rPr>
      </w:pPr>
      <w:r w:rsidRPr="00BD690B">
        <w:rPr>
          <w:rFonts w:ascii="Century Gothic" w:hAnsi="Century Gothic" w:eastAsia="Century Gothic" w:cs="Century Gothic"/>
          <w:b/>
          <w:bCs/>
          <w:color w:val="000000" w:themeColor="text1"/>
        </w:rPr>
        <w:t>Inclusive and Respectful</w:t>
      </w:r>
      <w:r w:rsidRPr="00BB168D">
        <w:rPr>
          <w:rFonts w:ascii="Century Gothic" w:hAnsi="Century Gothic" w:eastAsia="Century Gothic" w:cs="Century Gothic"/>
          <w:color w:val="000000" w:themeColor="text1"/>
        </w:rPr>
        <w:t xml:space="preserve"> - We are open and transparent</w:t>
      </w:r>
      <w:r w:rsidR="00BD690B">
        <w:rPr>
          <w:rFonts w:ascii="Century Gothic" w:hAnsi="Century Gothic" w:eastAsia="Century Gothic" w:cs="Century Gothic"/>
          <w:color w:val="000000" w:themeColor="text1"/>
        </w:rPr>
        <w:t xml:space="preserve"> </w:t>
      </w:r>
      <w:r w:rsidRPr="00BB168D">
        <w:rPr>
          <w:rFonts w:ascii="Century Gothic" w:hAnsi="Century Gothic" w:eastAsia="Century Gothic" w:cs="Century Gothic"/>
          <w:color w:val="000000" w:themeColor="text1"/>
        </w:rPr>
        <w:t>and value each person’s individuality. We respect everyone</w:t>
      </w:r>
      <w:r w:rsidR="00BD690B">
        <w:rPr>
          <w:rFonts w:ascii="Century Gothic" w:hAnsi="Century Gothic" w:eastAsia="Century Gothic" w:cs="Century Gothic"/>
          <w:color w:val="000000" w:themeColor="text1"/>
        </w:rPr>
        <w:t xml:space="preserve"> </w:t>
      </w:r>
      <w:r w:rsidRPr="00BB168D">
        <w:rPr>
          <w:rFonts w:ascii="Century Gothic" w:hAnsi="Century Gothic" w:eastAsia="Century Gothic" w:cs="Century Gothic"/>
          <w:color w:val="000000" w:themeColor="text1"/>
        </w:rPr>
        <w:t xml:space="preserve">and value diversity. We believe our </w:t>
      </w:r>
      <w:r w:rsidRPr="00BB168D" w:rsidR="00BD690B">
        <w:rPr>
          <w:rFonts w:ascii="Century Gothic" w:hAnsi="Century Gothic" w:eastAsia="Century Gothic" w:cs="Century Gothic"/>
          <w:color w:val="000000" w:themeColor="text1"/>
        </w:rPr>
        <w:t>different</w:t>
      </w:r>
      <w:r w:rsidRPr="00BB168D">
        <w:rPr>
          <w:rFonts w:ascii="Century Gothic" w:hAnsi="Century Gothic" w:eastAsia="Century Gothic" w:cs="Century Gothic"/>
          <w:color w:val="000000" w:themeColor="text1"/>
        </w:rPr>
        <w:t xml:space="preserve"> experiences and</w:t>
      </w:r>
      <w:r w:rsidR="00BD690B">
        <w:rPr>
          <w:rFonts w:ascii="Century Gothic" w:hAnsi="Century Gothic" w:eastAsia="Century Gothic" w:cs="Century Gothic"/>
          <w:color w:val="000000" w:themeColor="text1"/>
        </w:rPr>
        <w:t xml:space="preserve"> </w:t>
      </w:r>
      <w:r w:rsidRPr="00BB168D">
        <w:rPr>
          <w:rFonts w:ascii="Century Gothic" w:hAnsi="Century Gothic" w:eastAsia="Century Gothic" w:cs="Century Gothic"/>
          <w:color w:val="000000" w:themeColor="text1"/>
        </w:rPr>
        <w:t>knowledge make us stronger. Together we achieve more.</w:t>
      </w:r>
    </w:p>
    <w:p w:rsidRPr="00BB168D" w:rsidR="00BB168D" w:rsidP="00BB168D" w:rsidRDefault="00BB168D" w14:paraId="09A3928A" w14:textId="76F58633">
      <w:pPr>
        <w:ind w:left="-20" w:right="-20"/>
        <w:rPr>
          <w:rFonts w:ascii="Century Gothic" w:hAnsi="Century Gothic" w:eastAsia="Century Gothic" w:cs="Century Gothic"/>
          <w:color w:val="000000" w:themeColor="text1"/>
        </w:rPr>
      </w:pPr>
      <w:r w:rsidRPr="00BD690B">
        <w:rPr>
          <w:rFonts w:ascii="Century Gothic" w:hAnsi="Century Gothic" w:eastAsia="Century Gothic" w:cs="Century Gothic"/>
          <w:b/>
          <w:bCs/>
          <w:color w:val="000000" w:themeColor="text1"/>
        </w:rPr>
        <w:t>Professional</w:t>
      </w:r>
      <w:r w:rsidRPr="00BB168D">
        <w:rPr>
          <w:rFonts w:ascii="Century Gothic" w:hAnsi="Century Gothic" w:eastAsia="Century Gothic" w:cs="Century Gothic"/>
          <w:color w:val="000000" w:themeColor="text1"/>
        </w:rPr>
        <w:t xml:space="preserve"> - We are experienced in what we do as a hospice</w:t>
      </w:r>
      <w:r w:rsidR="00BD690B">
        <w:rPr>
          <w:rFonts w:ascii="Century Gothic" w:hAnsi="Century Gothic" w:eastAsia="Century Gothic" w:cs="Century Gothic"/>
          <w:color w:val="000000" w:themeColor="text1"/>
        </w:rPr>
        <w:t xml:space="preserve"> </w:t>
      </w:r>
      <w:r w:rsidRPr="00BB168D">
        <w:rPr>
          <w:rFonts w:ascii="Century Gothic" w:hAnsi="Century Gothic" w:eastAsia="Century Gothic" w:cs="Century Gothic"/>
          <w:color w:val="000000" w:themeColor="text1"/>
        </w:rPr>
        <w:t>and as a charity. We encourage everyone to give of their best, in</w:t>
      </w:r>
      <w:r w:rsidR="00BD690B">
        <w:rPr>
          <w:rFonts w:ascii="Century Gothic" w:hAnsi="Century Gothic" w:eastAsia="Century Gothic" w:cs="Century Gothic"/>
          <w:color w:val="000000" w:themeColor="text1"/>
        </w:rPr>
        <w:t xml:space="preserve"> </w:t>
      </w:r>
      <w:r w:rsidRPr="00BB168D">
        <w:rPr>
          <w:rFonts w:ascii="Century Gothic" w:hAnsi="Century Gothic" w:eastAsia="Century Gothic" w:cs="Century Gothic"/>
          <w:color w:val="000000" w:themeColor="text1"/>
        </w:rPr>
        <w:t>providing the appropriate care and expertise to those who need</w:t>
      </w:r>
      <w:r w:rsidR="00BD690B">
        <w:rPr>
          <w:rFonts w:ascii="Century Gothic" w:hAnsi="Century Gothic" w:eastAsia="Century Gothic" w:cs="Century Gothic"/>
          <w:color w:val="000000" w:themeColor="text1"/>
        </w:rPr>
        <w:t xml:space="preserve"> </w:t>
      </w:r>
      <w:r w:rsidRPr="00BB168D">
        <w:rPr>
          <w:rFonts w:ascii="Century Gothic" w:hAnsi="Century Gothic" w:eastAsia="Century Gothic" w:cs="Century Gothic"/>
          <w:color w:val="000000" w:themeColor="text1"/>
        </w:rPr>
        <w:t>us and support us.</w:t>
      </w:r>
    </w:p>
    <w:p w:rsidRPr="00C33C0C" w:rsidR="00F44A84" w:rsidP="00BB168D" w:rsidRDefault="00BB168D" w14:paraId="340CD1D8" w14:textId="49AAD1A7">
      <w:pPr>
        <w:ind w:left="-20" w:right="-20"/>
        <w:rPr>
          <w:rFonts w:ascii="Century Gothic" w:hAnsi="Century Gothic" w:eastAsia="Century Gothic" w:cs="Century Gothic"/>
          <w:color w:val="000000" w:themeColor="text1"/>
        </w:rPr>
      </w:pPr>
      <w:r w:rsidRPr="00BD690B">
        <w:rPr>
          <w:rFonts w:ascii="Century Gothic" w:hAnsi="Century Gothic" w:eastAsia="Century Gothic" w:cs="Century Gothic"/>
          <w:b/>
          <w:bCs/>
          <w:color w:val="000000" w:themeColor="text1"/>
        </w:rPr>
        <w:t>Always Learning</w:t>
      </w:r>
      <w:r w:rsidRPr="00BB168D">
        <w:rPr>
          <w:rFonts w:ascii="Century Gothic" w:hAnsi="Century Gothic" w:eastAsia="Century Gothic" w:cs="Century Gothic"/>
          <w:color w:val="000000" w:themeColor="text1"/>
        </w:rPr>
        <w:t xml:space="preserve"> - We are open and outward looking, always</w:t>
      </w:r>
      <w:r w:rsidR="00BD690B">
        <w:rPr>
          <w:rFonts w:ascii="Century Gothic" w:hAnsi="Century Gothic" w:eastAsia="Century Gothic" w:cs="Century Gothic"/>
          <w:color w:val="000000" w:themeColor="text1"/>
        </w:rPr>
        <w:t xml:space="preserve"> </w:t>
      </w:r>
      <w:r w:rsidRPr="00BB168D">
        <w:rPr>
          <w:rFonts w:ascii="Century Gothic" w:hAnsi="Century Gothic" w:eastAsia="Century Gothic" w:cs="Century Gothic"/>
          <w:color w:val="000000" w:themeColor="text1"/>
        </w:rPr>
        <w:t>ready to adapt and change, looking for better ways of doing</w:t>
      </w:r>
      <w:r w:rsidR="00BD690B">
        <w:rPr>
          <w:rFonts w:ascii="Century Gothic" w:hAnsi="Century Gothic" w:eastAsia="Century Gothic" w:cs="Century Gothic"/>
          <w:color w:val="000000" w:themeColor="text1"/>
        </w:rPr>
        <w:t xml:space="preserve"> </w:t>
      </w:r>
      <w:r w:rsidRPr="00BB168D">
        <w:rPr>
          <w:rFonts w:ascii="Century Gothic" w:hAnsi="Century Gothic" w:eastAsia="Century Gothic" w:cs="Century Gothic"/>
          <w:color w:val="000000" w:themeColor="text1"/>
        </w:rPr>
        <w:t xml:space="preserve">things, by learning from each other and from the </w:t>
      </w:r>
      <w:r w:rsidRPr="00BB168D" w:rsidR="001A21F1">
        <w:rPr>
          <w:rFonts w:ascii="Century Gothic" w:hAnsi="Century Gothic" w:eastAsia="Century Gothic" w:cs="Century Gothic"/>
          <w:color w:val="000000" w:themeColor="text1"/>
        </w:rPr>
        <w:t>ever-changing</w:t>
      </w:r>
      <w:r w:rsidR="00BD690B">
        <w:rPr>
          <w:rFonts w:ascii="Century Gothic" w:hAnsi="Century Gothic" w:eastAsia="Century Gothic" w:cs="Century Gothic"/>
          <w:color w:val="000000" w:themeColor="text1"/>
        </w:rPr>
        <w:t xml:space="preserve"> </w:t>
      </w:r>
      <w:r w:rsidRPr="00BB168D">
        <w:rPr>
          <w:rFonts w:ascii="Century Gothic" w:hAnsi="Century Gothic" w:eastAsia="Century Gothic" w:cs="Century Gothic"/>
          <w:color w:val="000000" w:themeColor="text1"/>
        </w:rPr>
        <w:t>world around us.</w:t>
      </w:r>
    </w:p>
    <w:p w:rsidRPr="00C33C0C" w:rsidR="00F44A84" w:rsidP="5FB267D4" w:rsidRDefault="00F44A84" w14:paraId="7D34F5C7" w14:textId="49494435">
      <w:pPr>
        <w:rPr>
          <w:rFonts w:ascii="Century Gothic" w:hAnsi="Century Gothic" w:cs="Arial"/>
          <w:b/>
          <w:bCs/>
          <w:u w:val="single"/>
          <w:lang w:eastAsia="x-none"/>
        </w:rPr>
      </w:pPr>
    </w:p>
    <w:tbl>
      <w:tblPr>
        <w:tblW w:w="921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414"/>
        <w:gridCol w:w="7656"/>
        <w:gridCol w:w="572"/>
        <w:gridCol w:w="572"/>
      </w:tblGrid>
      <w:tr w:rsidRPr="00EA368E" w:rsidR="00953854" w:rsidTr="44DF8C67" w14:paraId="26F6B15E" w14:textId="77777777">
        <w:tc>
          <w:tcPr>
            <w:tcW w:w="414" w:type="dxa"/>
            <w:tcBorders>
              <w:top w:val="single" w:color="000000" w:themeColor="text1" w:sz="4" w:space="0"/>
              <w:left w:val="single" w:color="000000" w:themeColor="text1" w:sz="4" w:space="0"/>
              <w:bottom w:val="single" w:color="000000" w:themeColor="text1" w:sz="4" w:space="0"/>
              <w:right w:val="nil"/>
            </w:tcBorders>
            <w:shd w:val="clear" w:color="auto" w:fill="D9D9D9" w:themeFill="background1" w:themeFillShade="D9"/>
            <w:tcMar/>
          </w:tcPr>
          <w:p w:rsidRPr="00EA368E" w:rsidR="00953854" w:rsidP="001063A2" w:rsidRDefault="00953854" w14:paraId="5AE48A43" w14:textId="77777777">
            <w:pPr>
              <w:rPr>
                <w:rFonts w:ascii="Century Gothic" w:hAnsi="Century Gothic" w:cs="Arial"/>
                <w:sz w:val="22"/>
                <w:szCs w:val="22"/>
              </w:rPr>
            </w:pPr>
          </w:p>
        </w:tc>
        <w:tc>
          <w:tcPr>
            <w:tcW w:w="7656" w:type="dxa"/>
            <w:tcBorders>
              <w:top w:val="single" w:color="000000" w:themeColor="text1" w:sz="4" w:space="0"/>
              <w:left w:val="nil"/>
              <w:bottom w:val="single" w:color="000000" w:themeColor="text1" w:sz="4" w:space="0"/>
              <w:right w:val="single" w:color="auto" w:sz="4" w:space="0"/>
            </w:tcBorders>
            <w:shd w:val="clear" w:color="auto" w:fill="D9D9D9" w:themeFill="background1" w:themeFillShade="D9"/>
            <w:tcMar/>
          </w:tcPr>
          <w:p w:rsidRPr="00C33C0C" w:rsidR="00953854" w:rsidP="001063A2" w:rsidRDefault="00953854" w14:paraId="6CE9C7A3" w14:textId="77777777">
            <w:pPr>
              <w:rPr>
                <w:rFonts w:ascii="Century Gothic" w:hAnsi="Century Gothic" w:cs="Arial"/>
                <w:b/>
                <w:bCs/>
                <w:sz w:val="22"/>
                <w:szCs w:val="22"/>
              </w:rPr>
            </w:pPr>
            <w:r w:rsidRPr="00C33C0C">
              <w:rPr>
                <w:rFonts w:ascii="Century Gothic" w:hAnsi="Century Gothic" w:cs="Arial"/>
                <w:b/>
                <w:bCs/>
                <w:sz w:val="22"/>
                <w:szCs w:val="22"/>
              </w:rPr>
              <w:t>Education &amp; Training</w:t>
            </w:r>
          </w:p>
        </w:tc>
        <w:tc>
          <w:tcPr>
            <w:tcW w:w="572"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EA368E" w:rsidR="00953854" w:rsidP="001063A2" w:rsidRDefault="00953854" w14:paraId="3D6DC322" w14:textId="77777777">
            <w:pPr>
              <w:jc w:val="center"/>
              <w:rPr>
                <w:rFonts w:ascii="Century Gothic" w:hAnsi="Century Gothic" w:cs="Arial"/>
                <w:sz w:val="22"/>
                <w:szCs w:val="22"/>
              </w:rPr>
            </w:pPr>
            <w:r w:rsidRPr="00EA368E">
              <w:rPr>
                <w:rFonts w:ascii="Century Gothic" w:hAnsi="Century Gothic" w:cs="Arial"/>
                <w:sz w:val="22"/>
                <w:szCs w:val="22"/>
              </w:rPr>
              <w:t>E</w:t>
            </w:r>
          </w:p>
        </w:tc>
        <w:tc>
          <w:tcPr>
            <w:tcW w:w="572"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EA368E" w:rsidR="00953854" w:rsidP="001063A2" w:rsidRDefault="00953854" w14:paraId="61740529" w14:textId="77777777">
            <w:pPr>
              <w:jc w:val="center"/>
              <w:rPr>
                <w:rFonts w:ascii="Century Gothic" w:hAnsi="Century Gothic" w:cs="Arial"/>
                <w:sz w:val="22"/>
                <w:szCs w:val="22"/>
              </w:rPr>
            </w:pPr>
            <w:r w:rsidRPr="00EA368E">
              <w:rPr>
                <w:rFonts w:ascii="Century Gothic" w:hAnsi="Century Gothic" w:cs="Arial"/>
                <w:sz w:val="22"/>
                <w:szCs w:val="22"/>
              </w:rPr>
              <w:t>D</w:t>
            </w:r>
          </w:p>
        </w:tc>
      </w:tr>
      <w:tr w:rsidRPr="00EA368E" w:rsidR="00953854" w:rsidTr="44DF8C67" w14:paraId="27CA6C60" w14:textId="77777777">
        <w:tc>
          <w:tcPr>
            <w:tcW w:w="414" w:type="dxa"/>
            <w:tcBorders>
              <w:top w:val="single" w:color="000000" w:themeColor="text1" w:sz="4" w:space="0"/>
              <w:left w:val="single" w:color="000000" w:themeColor="text1" w:sz="4" w:space="0"/>
              <w:bottom w:val="single" w:color="000000" w:themeColor="text1" w:sz="4" w:space="0"/>
              <w:right w:val="nil"/>
            </w:tcBorders>
            <w:tcMar/>
          </w:tcPr>
          <w:p w:rsidRPr="00EA368E" w:rsidR="00953854" w:rsidP="00953854" w:rsidRDefault="00953854" w14:paraId="50F40DEB" w14:textId="77777777">
            <w:pPr>
              <w:pStyle w:val="ListParagraph"/>
              <w:numPr>
                <w:ilvl w:val="0"/>
                <w:numId w:val="18"/>
              </w:numPr>
              <w:contextualSpacing/>
              <w:jc w:val="center"/>
              <w:rPr>
                <w:rFonts w:ascii="Century Gothic" w:hAnsi="Century Gothic" w:cs="Arial"/>
                <w:sz w:val="22"/>
                <w:szCs w:val="22"/>
                <w:lang w:val="en-US"/>
              </w:rPr>
            </w:pPr>
          </w:p>
        </w:tc>
        <w:tc>
          <w:tcPr>
            <w:tcW w:w="7656" w:type="dxa"/>
            <w:tcBorders>
              <w:top w:val="single" w:color="000000" w:themeColor="text1" w:sz="4" w:space="0"/>
              <w:left w:val="nil"/>
              <w:bottom w:val="single" w:color="000000" w:themeColor="text1" w:sz="4" w:space="0"/>
              <w:right w:val="single" w:color="auto" w:sz="4" w:space="0"/>
            </w:tcBorders>
            <w:tcMar/>
          </w:tcPr>
          <w:p w:rsidRPr="00EA368E" w:rsidR="00953854" w:rsidP="0050374F" w:rsidRDefault="0271FDCC" w14:paraId="533505AF" w14:textId="22C7F378">
            <w:pPr>
              <w:rPr>
                <w:rFonts w:ascii="Century Gothic" w:hAnsi="Century Gothic" w:cs="Arial"/>
                <w:sz w:val="22"/>
                <w:szCs w:val="22"/>
              </w:rPr>
            </w:pPr>
            <w:r w:rsidRPr="44DF8C67" w:rsidR="43132F3D">
              <w:rPr>
                <w:rFonts w:ascii="Century Gothic" w:hAnsi="Century Gothic" w:cs="Arial"/>
                <w:sz w:val="22"/>
                <w:szCs w:val="22"/>
              </w:rPr>
              <w:t>Trained</w:t>
            </w:r>
            <w:r w:rsidRPr="44DF8C67" w:rsidR="4BB2F97A">
              <w:rPr>
                <w:rFonts w:ascii="Century Gothic" w:hAnsi="Century Gothic" w:cs="Arial"/>
                <w:sz w:val="22"/>
                <w:szCs w:val="22"/>
              </w:rPr>
              <w:t xml:space="preserve"> and </w:t>
            </w:r>
            <w:r w:rsidRPr="44DF8C67" w:rsidR="6CD67FE9">
              <w:rPr>
                <w:rFonts w:ascii="Century Gothic" w:hAnsi="Century Gothic" w:cs="Arial"/>
                <w:sz w:val="22"/>
                <w:szCs w:val="22"/>
              </w:rPr>
              <w:t>qualified nurse</w:t>
            </w:r>
            <w:r w:rsidRPr="44DF8C67" w:rsidR="406D24A6">
              <w:rPr>
                <w:rFonts w:ascii="Century Gothic" w:hAnsi="Century Gothic" w:cs="Arial"/>
                <w:sz w:val="22"/>
                <w:szCs w:val="22"/>
              </w:rPr>
              <w:t xml:space="preserve">/health care professional </w:t>
            </w:r>
            <w:r w:rsidRPr="44DF8C67" w:rsidR="43132F3D">
              <w:rPr>
                <w:rFonts w:ascii="Century Gothic" w:hAnsi="Century Gothic" w:cs="Arial"/>
                <w:sz w:val="22"/>
                <w:szCs w:val="22"/>
              </w:rPr>
              <w:t>with current registration and evidence of</w:t>
            </w:r>
            <w:r w:rsidRPr="44DF8C67" w:rsidR="6D4CEC82">
              <w:rPr>
                <w:rFonts w:ascii="Century Gothic" w:hAnsi="Century Gothic" w:cs="Arial"/>
                <w:sz w:val="22"/>
                <w:szCs w:val="22"/>
              </w:rPr>
              <w:t xml:space="preserve"> </w:t>
            </w:r>
            <w:r w:rsidRPr="44DF8C67" w:rsidR="43132F3D">
              <w:rPr>
                <w:rFonts w:ascii="Century Gothic" w:hAnsi="Century Gothic" w:cs="Arial"/>
                <w:sz w:val="22"/>
                <w:szCs w:val="22"/>
              </w:rPr>
              <w:t>PIN</w:t>
            </w:r>
          </w:p>
        </w:tc>
        <w:tc>
          <w:tcPr>
            <w:tcW w:w="572" w:type="dxa"/>
            <w:tcBorders>
              <w:top w:val="single" w:color="auto" w:sz="4" w:space="0"/>
              <w:left w:val="single" w:color="auto" w:sz="4" w:space="0"/>
              <w:bottom w:val="single" w:color="auto" w:sz="4" w:space="0"/>
              <w:right w:val="single" w:color="auto" w:sz="4" w:space="0"/>
            </w:tcBorders>
            <w:tcMar/>
          </w:tcPr>
          <w:p w:rsidRPr="00EA368E" w:rsidR="00953854" w:rsidP="001063A2" w:rsidRDefault="00953854" w14:paraId="21402596" w14:textId="77777777">
            <w:pPr>
              <w:jc w:val="center"/>
              <w:rPr>
                <w:rFonts w:ascii="Century Gothic" w:hAnsi="Century Gothic" w:cs="Arial"/>
                <w:sz w:val="22"/>
                <w:szCs w:val="22"/>
              </w:rPr>
            </w:pPr>
            <w:r w:rsidRPr="00EA368E">
              <w:rPr>
                <w:rFonts w:ascii="Century Gothic" w:hAnsi="Century Gothic" w:cs="Arial"/>
                <w:sz w:val="22"/>
                <w:szCs w:val="22"/>
              </w:rPr>
              <w:t>E</w:t>
            </w:r>
          </w:p>
        </w:tc>
        <w:tc>
          <w:tcPr>
            <w:tcW w:w="572" w:type="dxa"/>
            <w:tcBorders>
              <w:top w:val="single" w:color="auto" w:sz="4" w:space="0"/>
              <w:left w:val="single" w:color="auto" w:sz="4" w:space="0"/>
              <w:bottom w:val="single" w:color="auto" w:sz="4" w:space="0"/>
              <w:right w:val="single" w:color="auto" w:sz="4" w:space="0"/>
            </w:tcBorders>
            <w:tcMar/>
          </w:tcPr>
          <w:p w:rsidRPr="00EA368E" w:rsidR="00953854" w:rsidP="001063A2" w:rsidRDefault="00953854" w14:paraId="77A52294" w14:textId="77777777">
            <w:pPr>
              <w:jc w:val="center"/>
              <w:rPr>
                <w:rFonts w:ascii="Century Gothic" w:hAnsi="Century Gothic" w:cs="Arial"/>
                <w:sz w:val="22"/>
                <w:szCs w:val="22"/>
              </w:rPr>
            </w:pPr>
          </w:p>
        </w:tc>
      </w:tr>
      <w:tr w:rsidRPr="00EA368E" w:rsidR="00953854" w:rsidTr="44DF8C67" w14:paraId="63A7639D" w14:textId="77777777">
        <w:tc>
          <w:tcPr>
            <w:tcW w:w="414" w:type="dxa"/>
            <w:tcBorders>
              <w:top w:val="single" w:color="000000" w:themeColor="text1" w:sz="4" w:space="0"/>
              <w:left w:val="single" w:color="000000" w:themeColor="text1" w:sz="4" w:space="0"/>
              <w:bottom w:val="single" w:color="000000" w:themeColor="text1" w:sz="4" w:space="0"/>
              <w:right w:val="nil"/>
            </w:tcBorders>
            <w:tcMar/>
          </w:tcPr>
          <w:p w:rsidRPr="00EA368E" w:rsidR="00953854" w:rsidP="00953854" w:rsidRDefault="00953854" w14:paraId="007DCDA8" w14:textId="77777777">
            <w:pPr>
              <w:pStyle w:val="ListParagraph"/>
              <w:numPr>
                <w:ilvl w:val="0"/>
                <w:numId w:val="18"/>
              </w:numPr>
              <w:contextualSpacing/>
              <w:jc w:val="center"/>
              <w:rPr>
                <w:rFonts w:ascii="Century Gothic" w:hAnsi="Century Gothic" w:cs="Arial"/>
                <w:sz w:val="22"/>
                <w:szCs w:val="22"/>
                <w:lang w:val="en-US"/>
              </w:rPr>
            </w:pPr>
          </w:p>
        </w:tc>
        <w:tc>
          <w:tcPr>
            <w:tcW w:w="7656" w:type="dxa"/>
            <w:tcBorders>
              <w:top w:val="single" w:color="000000" w:themeColor="text1" w:sz="4" w:space="0"/>
              <w:left w:val="nil"/>
              <w:bottom w:val="single" w:color="000000" w:themeColor="text1" w:sz="4" w:space="0"/>
              <w:right w:val="single" w:color="auto" w:sz="4" w:space="0"/>
            </w:tcBorders>
            <w:tcMar/>
          </w:tcPr>
          <w:p w:rsidRPr="00EA368E" w:rsidR="00953854" w:rsidP="00E340D8" w:rsidRDefault="00953854" w14:paraId="1FFEF019" w14:textId="7BA5A544">
            <w:pPr>
              <w:rPr>
                <w:rFonts w:ascii="Century Gothic" w:hAnsi="Century Gothic" w:cs="Arial"/>
                <w:sz w:val="22"/>
                <w:szCs w:val="22"/>
              </w:rPr>
            </w:pPr>
            <w:r w:rsidRPr="44DF8C67" w:rsidR="6BDC54BF">
              <w:rPr>
                <w:rFonts w:ascii="Century Gothic" w:hAnsi="Century Gothic" w:cs="Arial"/>
                <w:sz w:val="22"/>
                <w:szCs w:val="22"/>
              </w:rPr>
              <w:t xml:space="preserve">Significant </w:t>
            </w:r>
            <w:r w:rsidRPr="44DF8C67" w:rsidR="103C334A">
              <w:rPr>
                <w:rFonts w:ascii="Century Gothic" w:hAnsi="Century Gothic" w:cs="Arial"/>
                <w:sz w:val="22"/>
                <w:szCs w:val="22"/>
              </w:rPr>
              <w:t xml:space="preserve">professional </w:t>
            </w:r>
            <w:r w:rsidRPr="44DF8C67" w:rsidR="17CEE5A8">
              <w:rPr>
                <w:rFonts w:ascii="Century Gothic" w:hAnsi="Century Gothic" w:cs="Arial"/>
                <w:sz w:val="22"/>
                <w:szCs w:val="22"/>
              </w:rPr>
              <w:t xml:space="preserve">clinical </w:t>
            </w:r>
            <w:r w:rsidRPr="44DF8C67" w:rsidR="6BDC54BF">
              <w:rPr>
                <w:rFonts w:ascii="Century Gothic" w:hAnsi="Century Gothic" w:cs="Arial"/>
                <w:sz w:val="22"/>
                <w:szCs w:val="22"/>
              </w:rPr>
              <w:t>senior level experience</w:t>
            </w:r>
            <w:r w:rsidRPr="44DF8C67" w:rsidR="17CEE5A8">
              <w:rPr>
                <w:rFonts w:ascii="Century Gothic" w:hAnsi="Century Gothic" w:cs="Arial"/>
                <w:sz w:val="22"/>
                <w:szCs w:val="22"/>
              </w:rPr>
              <w:t xml:space="preserve"> Band 7</w:t>
            </w:r>
            <w:r w:rsidRPr="44DF8C67" w:rsidR="6BDC54BF">
              <w:rPr>
                <w:rFonts w:ascii="Century Gothic" w:hAnsi="Century Gothic" w:cs="Arial"/>
                <w:sz w:val="22"/>
                <w:szCs w:val="22"/>
              </w:rPr>
              <w:t xml:space="preserve"> </w:t>
            </w:r>
          </w:p>
        </w:tc>
        <w:tc>
          <w:tcPr>
            <w:tcW w:w="572" w:type="dxa"/>
            <w:tcBorders>
              <w:top w:val="single" w:color="auto" w:sz="4" w:space="0"/>
              <w:left w:val="single" w:color="auto" w:sz="4" w:space="0"/>
              <w:bottom w:val="single" w:color="auto" w:sz="4" w:space="0"/>
              <w:right w:val="single" w:color="auto" w:sz="4" w:space="0"/>
            </w:tcBorders>
            <w:tcMar/>
          </w:tcPr>
          <w:p w:rsidRPr="00EA368E" w:rsidR="00953854" w:rsidP="001063A2" w:rsidRDefault="00953854" w14:paraId="2F0E185F" w14:textId="77777777">
            <w:pPr>
              <w:jc w:val="center"/>
              <w:rPr>
                <w:rFonts w:ascii="Century Gothic" w:hAnsi="Century Gothic" w:cs="Arial"/>
                <w:sz w:val="22"/>
                <w:szCs w:val="22"/>
              </w:rPr>
            </w:pPr>
            <w:r w:rsidRPr="00EA368E">
              <w:rPr>
                <w:rFonts w:ascii="Century Gothic" w:hAnsi="Century Gothic" w:cs="Arial"/>
                <w:sz w:val="22"/>
                <w:szCs w:val="22"/>
              </w:rPr>
              <w:t>E</w:t>
            </w:r>
          </w:p>
        </w:tc>
        <w:tc>
          <w:tcPr>
            <w:tcW w:w="572" w:type="dxa"/>
            <w:tcBorders>
              <w:top w:val="single" w:color="auto" w:sz="4" w:space="0"/>
              <w:left w:val="single" w:color="auto" w:sz="4" w:space="0"/>
              <w:bottom w:val="single" w:color="auto" w:sz="4" w:space="0"/>
              <w:right w:val="single" w:color="auto" w:sz="4" w:space="0"/>
            </w:tcBorders>
            <w:tcMar/>
          </w:tcPr>
          <w:p w:rsidRPr="00EA368E" w:rsidR="00953854" w:rsidP="001063A2" w:rsidRDefault="00953854" w14:paraId="450EA2D7" w14:textId="77777777">
            <w:pPr>
              <w:jc w:val="center"/>
              <w:rPr>
                <w:rFonts w:ascii="Century Gothic" w:hAnsi="Century Gothic" w:cs="Arial"/>
                <w:sz w:val="22"/>
                <w:szCs w:val="22"/>
              </w:rPr>
            </w:pPr>
          </w:p>
        </w:tc>
      </w:tr>
      <w:tr w:rsidRPr="00EA368E" w:rsidR="00953854" w:rsidTr="44DF8C67" w14:paraId="41AE2DF8" w14:textId="77777777">
        <w:tc>
          <w:tcPr>
            <w:tcW w:w="414" w:type="dxa"/>
            <w:tcBorders>
              <w:top w:val="single" w:color="000000" w:themeColor="text1" w:sz="4" w:space="0"/>
              <w:left w:val="single" w:color="000000" w:themeColor="text1" w:sz="4" w:space="0"/>
              <w:bottom w:val="single" w:color="000000" w:themeColor="text1" w:sz="4" w:space="0"/>
              <w:right w:val="nil"/>
            </w:tcBorders>
            <w:tcMar/>
          </w:tcPr>
          <w:p w:rsidRPr="00EA368E" w:rsidR="00953854" w:rsidP="00953854" w:rsidRDefault="00953854" w14:paraId="3DD355C9" w14:textId="77777777">
            <w:pPr>
              <w:pStyle w:val="ListParagraph"/>
              <w:numPr>
                <w:ilvl w:val="0"/>
                <w:numId w:val="18"/>
              </w:numPr>
              <w:contextualSpacing/>
              <w:jc w:val="center"/>
              <w:rPr>
                <w:rFonts w:ascii="Century Gothic" w:hAnsi="Century Gothic" w:cs="Arial"/>
                <w:sz w:val="22"/>
                <w:szCs w:val="22"/>
                <w:lang w:val="en-US"/>
              </w:rPr>
            </w:pPr>
          </w:p>
        </w:tc>
        <w:tc>
          <w:tcPr>
            <w:tcW w:w="7656" w:type="dxa"/>
            <w:tcBorders>
              <w:top w:val="single" w:color="000000" w:themeColor="text1" w:sz="4" w:space="0"/>
              <w:left w:val="nil"/>
              <w:bottom w:val="single" w:color="000000" w:themeColor="text1" w:sz="4" w:space="0"/>
              <w:right w:val="single" w:color="auto" w:sz="4" w:space="0"/>
            </w:tcBorders>
            <w:tcMar/>
          </w:tcPr>
          <w:p w:rsidRPr="00EA368E" w:rsidR="00953854" w:rsidP="001063A2" w:rsidRDefault="00953854" w14:paraId="1CE656E0" w14:textId="1F117A91">
            <w:pPr>
              <w:rPr>
                <w:rFonts w:ascii="Century Gothic" w:hAnsi="Century Gothic" w:cs="Arial"/>
                <w:sz w:val="22"/>
                <w:szCs w:val="22"/>
              </w:rPr>
            </w:pPr>
            <w:r w:rsidRPr="44DF8C67" w:rsidR="6BDC54BF">
              <w:rPr>
                <w:rFonts w:ascii="Century Gothic" w:hAnsi="Century Gothic" w:cs="Arial"/>
                <w:sz w:val="22"/>
                <w:szCs w:val="22"/>
              </w:rPr>
              <w:t>Degree or equivalent experience in relevant area of work</w:t>
            </w:r>
            <w:r w:rsidRPr="44DF8C67" w:rsidR="0D0E1449">
              <w:rPr>
                <w:rFonts w:ascii="Century Gothic" w:hAnsi="Century Gothic" w:cs="Arial"/>
                <w:sz w:val="22"/>
                <w:szCs w:val="22"/>
              </w:rPr>
              <w:t>- Specialist Palliative Care</w:t>
            </w:r>
            <w:r w:rsidRPr="44DF8C67" w:rsidR="7E84DD0D">
              <w:rPr>
                <w:rFonts w:ascii="Century Gothic" w:hAnsi="Century Gothic" w:cs="Arial"/>
                <w:sz w:val="22"/>
                <w:szCs w:val="22"/>
              </w:rPr>
              <w:t xml:space="preserve"> beneficial </w:t>
            </w:r>
            <w:r w:rsidRPr="44DF8C67" w:rsidR="0D0E1449">
              <w:rPr>
                <w:rFonts w:ascii="Century Gothic" w:hAnsi="Century Gothic" w:cs="Arial"/>
                <w:sz w:val="22"/>
                <w:szCs w:val="22"/>
              </w:rPr>
              <w:t xml:space="preserve"> </w:t>
            </w:r>
          </w:p>
        </w:tc>
        <w:tc>
          <w:tcPr>
            <w:tcW w:w="572" w:type="dxa"/>
            <w:tcBorders>
              <w:top w:val="single" w:color="auto" w:sz="4" w:space="0"/>
              <w:left w:val="single" w:color="auto" w:sz="4" w:space="0"/>
              <w:bottom w:val="single" w:color="auto" w:sz="4" w:space="0"/>
              <w:right w:val="single" w:color="auto" w:sz="4" w:space="0"/>
            </w:tcBorders>
            <w:tcMar/>
          </w:tcPr>
          <w:p w:rsidRPr="00EA368E" w:rsidR="00953854" w:rsidP="001063A2" w:rsidRDefault="00953854" w14:paraId="34CC6B09" w14:textId="77777777">
            <w:pPr>
              <w:jc w:val="center"/>
              <w:rPr>
                <w:rFonts w:ascii="Century Gothic" w:hAnsi="Century Gothic" w:cs="Arial"/>
                <w:sz w:val="22"/>
                <w:szCs w:val="22"/>
              </w:rPr>
            </w:pPr>
            <w:r w:rsidRPr="00EA368E">
              <w:rPr>
                <w:rFonts w:ascii="Century Gothic" w:hAnsi="Century Gothic" w:cs="Arial"/>
                <w:sz w:val="22"/>
                <w:szCs w:val="22"/>
              </w:rPr>
              <w:t>E</w:t>
            </w:r>
          </w:p>
        </w:tc>
        <w:tc>
          <w:tcPr>
            <w:tcW w:w="572" w:type="dxa"/>
            <w:tcBorders>
              <w:top w:val="single" w:color="auto" w:sz="4" w:space="0"/>
              <w:left w:val="single" w:color="auto" w:sz="4" w:space="0"/>
              <w:bottom w:val="single" w:color="auto" w:sz="4" w:space="0"/>
              <w:right w:val="single" w:color="auto" w:sz="4" w:space="0"/>
            </w:tcBorders>
            <w:tcMar/>
          </w:tcPr>
          <w:p w:rsidRPr="00EA368E" w:rsidR="00953854" w:rsidP="001063A2" w:rsidRDefault="00953854" w14:paraId="1A81F0B1" w14:textId="77777777">
            <w:pPr>
              <w:jc w:val="center"/>
              <w:rPr>
                <w:rFonts w:ascii="Century Gothic" w:hAnsi="Century Gothic" w:cs="Arial"/>
                <w:sz w:val="22"/>
                <w:szCs w:val="22"/>
              </w:rPr>
            </w:pPr>
          </w:p>
        </w:tc>
      </w:tr>
      <w:tr w:rsidRPr="00EA368E" w:rsidR="00953854" w:rsidTr="44DF8C67" w14:paraId="3372595F" w14:textId="77777777">
        <w:tc>
          <w:tcPr>
            <w:tcW w:w="414" w:type="dxa"/>
            <w:tcBorders>
              <w:top w:val="single" w:color="000000" w:themeColor="text1" w:sz="4" w:space="0"/>
              <w:left w:val="single" w:color="000000" w:themeColor="text1" w:sz="4" w:space="0"/>
              <w:bottom w:val="single" w:color="000000" w:themeColor="text1" w:sz="4" w:space="0"/>
              <w:right w:val="nil"/>
            </w:tcBorders>
            <w:tcMar/>
          </w:tcPr>
          <w:p w:rsidRPr="00EA368E" w:rsidR="00953854" w:rsidP="00953854" w:rsidRDefault="00953854" w14:paraId="717AAFBA" w14:textId="77777777">
            <w:pPr>
              <w:pStyle w:val="ListParagraph"/>
              <w:numPr>
                <w:ilvl w:val="0"/>
                <w:numId w:val="18"/>
              </w:numPr>
              <w:contextualSpacing/>
              <w:rPr>
                <w:rFonts w:ascii="Century Gothic" w:hAnsi="Century Gothic"/>
                <w:sz w:val="22"/>
                <w:szCs w:val="22"/>
                <w:lang w:val="en-US"/>
              </w:rPr>
            </w:pPr>
          </w:p>
        </w:tc>
        <w:tc>
          <w:tcPr>
            <w:tcW w:w="7656" w:type="dxa"/>
            <w:tcBorders>
              <w:top w:val="single" w:color="000000" w:themeColor="text1" w:sz="4" w:space="0"/>
              <w:left w:val="nil"/>
              <w:bottom w:val="single" w:color="000000" w:themeColor="text1" w:sz="4" w:space="0"/>
              <w:right w:val="single" w:color="auto" w:sz="4" w:space="0"/>
            </w:tcBorders>
            <w:tcMar/>
          </w:tcPr>
          <w:p w:rsidRPr="00EA368E" w:rsidR="00953854" w:rsidP="00E340D8" w:rsidRDefault="00953854" w14:paraId="286CE748" w14:textId="03488132">
            <w:pPr>
              <w:rPr>
                <w:rFonts w:ascii="Century Gothic" w:hAnsi="Century Gothic"/>
                <w:sz w:val="22"/>
                <w:szCs w:val="22"/>
              </w:rPr>
            </w:pPr>
            <w:r w:rsidRPr="44DF8C67" w:rsidR="6BDC54BF">
              <w:rPr>
                <w:rFonts w:ascii="Century Gothic" w:hAnsi="Century Gothic"/>
                <w:sz w:val="22"/>
                <w:szCs w:val="22"/>
              </w:rPr>
              <w:t>Evidence of knowledge and practical application of team</w:t>
            </w:r>
            <w:r w:rsidRPr="44DF8C67" w:rsidR="17CEE5A8">
              <w:rPr>
                <w:rFonts w:ascii="Century Gothic" w:hAnsi="Century Gothic"/>
                <w:sz w:val="22"/>
                <w:szCs w:val="22"/>
              </w:rPr>
              <w:t xml:space="preserve"> leadership </w:t>
            </w:r>
            <w:r w:rsidRPr="44DF8C67" w:rsidR="6A204A4C">
              <w:rPr>
                <w:rFonts w:ascii="Century Gothic" w:hAnsi="Century Gothic"/>
                <w:sz w:val="22"/>
                <w:szCs w:val="22"/>
              </w:rPr>
              <w:t xml:space="preserve">and line management </w:t>
            </w:r>
          </w:p>
        </w:tc>
        <w:tc>
          <w:tcPr>
            <w:tcW w:w="572" w:type="dxa"/>
            <w:tcBorders>
              <w:top w:val="single" w:color="auto" w:sz="4" w:space="0"/>
              <w:left w:val="single" w:color="auto" w:sz="4" w:space="0"/>
              <w:bottom w:val="single" w:color="auto" w:sz="4" w:space="0"/>
              <w:right w:val="single" w:color="auto" w:sz="4" w:space="0"/>
            </w:tcBorders>
            <w:tcMar/>
          </w:tcPr>
          <w:p w:rsidRPr="00EA368E" w:rsidR="00953854" w:rsidP="001063A2" w:rsidRDefault="00953854" w14:paraId="52438149" w14:textId="77777777">
            <w:pPr>
              <w:jc w:val="center"/>
              <w:rPr>
                <w:rFonts w:ascii="Century Gothic" w:hAnsi="Century Gothic"/>
                <w:sz w:val="22"/>
                <w:szCs w:val="22"/>
              </w:rPr>
            </w:pPr>
            <w:r w:rsidRPr="00EA368E">
              <w:rPr>
                <w:rFonts w:ascii="Century Gothic" w:hAnsi="Century Gothic"/>
                <w:sz w:val="22"/>
                <w:szCs w:val="22"/>
              </w:rPr>
              <w:t>E</w:t>
            </w:r>
          </w:p>
        </w:tc>
        <w:tc>
          <w:tcPr>
            <w:tcW w:w="572" w:type="dxa"/>
            <w:tcBorders>
              <w:top w:val="single" w:color="auto" w:sz="4" w:space="0"/>
              <w:left w:val="single" w:color="auto" w:sz="4" w:space="0"/>
              <w:bottom w:val="single" w:color="auto" w:sz="4" w:space="0"/>
              <w:right w:val="single" w:color="auto" w:sz="4" w:space="0"/>
            </w:tcBorders>
            <w:tcMar/>
          </w:tcPr>
          <w:p w:rsidRPr="00EA368E" w:rsidR="00953854" w:rsidP="001063A2" w:rsidRDefault="00953854" w14:paraId="56EE48EE" w14:textId="77777777">
            <w:pPr>
              <w:rPr>
                <w:rFonts w:ascii="Century Gothic" w:hAnsi="Century Gothic"/>
                <w:sz w:val="22"/>
                <w:szCs w:val="22"/>
              </w:rPr>
            </w:pPr>
          </w:p>
        </w:tc>
      </w:tr>
      <w:tr w:rsidRPr="00EA368E" w:rsidR="00953854" w:rsidTr="44DF8C67" w14:paraId="5AF1F0F7" w14:textId="77777777">
        <w:tc>
          <w:tcPr>
            <w:tcW w:w="414" w:type="dxa"/>
            <w:tcBorders>
              <w:top w:val="single" w:color="000000" w:themeColor="text1" w:sz="4" w:space="0"/>
              <w:left w:val="single" w:color="000000" w:themeColor="text1" w:sz="4" w:space="0"/>
              <w:bottom w:val="single" w:color="000000" w:themeColor="text1" w:sz="4" w:space="0"/>
              <w:right w:val="nil"/>
            </w:tcBorders>
            <w:tcMar/>
          </w:tcPr>
          <w:p w:rsidRPr="00EA368E" w:rsidR="00953854" w:rsidP="00953854" w:rsidRDefault="00953854" w14:paraId="2908EB2C" w14:textId="77777777">
            <w:pPr>
              <w:pStyle w:val="ListParagraph"/>
              <w:numPr>
                <w:ilvl w:val="0"/>
                <w:numId w:val="18"/>
              </w:numPr>
              <w:contextualSpacing/>
              <w:rPr>
                <w:rFonts w:ascii="Century Gothic" w:hAnsi="Century Gothic"/>
                <w:sz w:val="22"/>
                <w:szCs w:val="22"/>
                <w:lang w:val="en-US"/>
              </w:rPr>
            </w:pPr>
          </w:p>
        </w:tc>
        <w:tc>
          <w:tcPr>
            <w:tcW w:w="7656" w:type="dxa"/>
            <w:tcBorders>
              <w:top w:val="single" w:color="000000" w:themeColor="text1" w:sz="4" w:space="0"/>
              <w:left w:val="nil"/>
              <w:bottom w:val="single" w:color="000000" w:themeColor="text1" w:sz="4" w:space="0"/>
              <w:right w:val="single" w:color="auto" w:sz="4" w:space="0"/>
            </w:tcBorders>
            <w:tcMar/>
          </w:tcPr>
          <w:p w:rsidRPr="00EA368E" w:rsidR="00953854" w:rsidP="001063A2" w:rsidRDefault="00953854" w14:paraId="036BE1B1" w14:textId="77777777">
            <w:pPr>
              <w:rPr>
                <w:rFonts w:ascii="Century Gothic" w:hAnsi="Century Gothic"/>
                <w:sz w:val="22"/>
                <w:szCs w:val="22"/>
              </w:rPr>
            </w:pPr>
            <w:r w:rsidRPr="00EA368E">
              <w:rPr>
                <w:rFonts w:ascii="Century Gothic" w:hAnsi="Century Gothic"/>
                <w:sz w:val="22"/>
                <w:szCs w:val="22"/>
              </w:rPr>
              <w:t>Evidence of Continuing Professional Development</w:t>
            </w:r>
          </w:p>
        </w:tc>
        <w:tc>
          <w:tcPr>
            <w:tcW w:w="572" w:type="dxa"/>
            <w:tcBorders>
              <w:top w:val="single" w:color="auto" w:sz="4" w:space="0"/>
              <w:left w:val="single" w:color="auto" w:sz="4" w:space="0"/>
              <w:bottom w:val="single" w:color="auto" w:sz="4" w:space="0"/>
              <w:right w:val="single" w:color="auto" w:sz="4" w:space="0"/>
            </w:tcBorders>
            <w:tcMar/>
          </w:tcPr>
          <w:p w:rsidRPr="00EA368E" w:rsidR="00953854" w:rsidP="001063A2" w:rsidRDefault="00953854" w14:paraId="15C2F6B5" w14:textId="77777777">
            <w:pPr>
              <w:jc w:val="center"/>
              <w:rPr>
                <w:rFonts w:ascii="Century Gothic" w:hAnsi="Century Gothic"/>
                <w:sz w:val="22"/>
                <w:szCs w:val="22"/>
              </w:rPr>
            </w:pPr>
            <w:r w:rsidRPr="00EA368E">
              <w:rPr>
                <w:rFonts w:ascii="Century Gothic" w:hAnsi="Century Gothic"/>
                <w:sz w:val="22"/>
                <w:szCs w:val="22"/>
              </w:rPr>
              <w:t>E</w:t>
            </w:r>
          </w:p>
        </w:tc>
        <w:tc>
          <w:tcPr>
            <w:tcW w:w="572" w:type="dxa"/>
            <w:tcBorders>
              <w:top w:val="single" w:color="auto" w:sz="4" w:space="0"/>
              <w:left w:val="single" w:color="auto" w:sz="4" w:space="0"/>
              <w:bottom w:val="single" w:color="auto" w:sz="4" w:space="0"/>
              <w:right w:val="single" w:color="auto" w:sz="4" w:space="0"/>
            </w:tcBorders>
            <w:tcMar/>
          </w:tcPr>
          <w:p w:rsidRPr="00EA368E" w:rsidR="00953854" w:rsidP="001063A2" w:rsidRDefault="00953854" w14:paraId="121FD38A" w14:textId="77777777">
            <w:pPr>
              <w:rPr>
                <w:rFonts w:ascii="Century Gothic" w:hAnsi="Century Gothic"/>
                <w:sz w:val="22"/>
                <w:szCs w:val="22"/>
              </w:rPr>
            </w:pPr>
          </w:p>
        </w:tc>
      </w:tr>
      <w:tr w:rsidRPr="00EA368E" w:rsidR="00953854" w:rsidTr="44DF8C67" w14:paraId="22FC01C6" w14:textId="77777777">
        <w:tc>
          <w:tcPr>
            <w:tcW w:w="414" w:type="dxa"/>
            <w:tcBorders>
              <w:top w:val="single" w:color="000000" w:themeColor="text1" w:sz="4" w:space="0"/>
              <w:left w:val="single" w:color="000000" w:themeColor="text1" w:sz="4" w:space="0"/>
              <w:bottom w:val="single" w:color="000000" w:themeColor="text1" w:sz="4" w:space="0"/>
              <w:right w:val="nil"/>
            </w:tcBorders>
            <w:tcMar/>
          </w:tcPr>
          <w:p w:rsidRPr="00EA368E" w:rsidR="00953854" w:rsidP="00953854" w:rsidRDefault="00953854" w14:paraId="1FE2DD96" w14:textId="77777777">
            <w:pPr>
              <w:pStyle w:val="ListParagraph"/>
              <w:numPr>
                <w:ilvl w:val="0"/>
                <w:numId w:val="18"/>
              </w:numPr>
              <w:contextualSpacing/>
              <w:rPr>
                <w:rFonts w:ascii="Century Gothic" w:hAnsi="Century Gothic"/>
                <w:sz w:val="22"/>
                <w:szCs w:val="22"/>
                <w:lang w:val="en-US"/>
              </w:rPr>
            </w:pPr>
          </w:p>
        </w:tc>
        <w:tc>
          <w:tcPr>
            <w:tcW w:w="7656" w:type="dxa"/>
            <w:tcBorders>
              <w:top w:val="single" w:color="000000" w:themeColor="text1" w:sz="4" w:space="0"/>
              <w:left w:val="nil"/>
              <w:bottom w:val="single" w:color="000000" w:themeColor="text1" w:sz="4" w:space="0"/>
              <w:right w:val="single" w:color="auto" w:sz="4" w:space="0"/>
            </w:tcBorders>
            <w:tcMar/>
          </w:tcPr>
          <w:p w:rsidRPr="00EA368E" w:rsidR="00953854" w:rsidP="001063A2" w:rsidRDefault="00953854" w14:paraId="548AF3EA" w14:textId="77777777">
            <w:pPr>
              <w:rPr>
                <w:rFonts w:ascii="Century Gothic" w:hAnsi="Century Gothic"/>
                <w:sz w:val="22"/>
                <w:szCs w:val="22"/>
              </w:rPr>
            </w:pPr>
            <w:r w:rsidRPr="00EA368E">
              <w:rPr>
                <w:rFonts w:ascii="Century Gothic" w:hAnsi="Century Gothic"/>
                <w:sz w:val="22"/>
                <w:szCs w:val="22"/>
              </w:rPr>
              <w:t>In depth knowledge and understanding of the CQC registered service requirements for hospice service delivery</w:t>
            </w:r>
          </w:p>
        </w:tc>
        <w:tc>
          <w:tcPr>
            <w:tcW w:w="572" w:type="dxa"/>
            <w:tcBorders>
              <w:top w:val="single" w:color="auto" w:sz="4" w:space="0"/>
              <w:left w:val="single" w:color="auto" w:sz="4" w:space="0"/>
              <w:bottom w:val="single" w:color="auto" w:sz="4" w:space="0"/>
              <w:right w:val="single" w:color="auto" w:sz="4" w:space="0"/>
            </w:tcBorders>
            <w:tcMar/>
          </w:tcPr>
          <w:p w:rsidRPr="00EA368E" w:rsidR="00953854" w:rsidP="001063A2" w:rsidRDefault="00953854" w14:paraId="2D7B4CDA" w14:textId="77777777">
            <w:pPr>
              <w:jc w:val="center"/>
              <w:rPr>
                <w:rFonts w:ascii="Century Gothic" w:hAnsi="Century Gothic"/>
                <w:sz w:val="22"/>
                <w:szCs w:val="22"/>
              </w:rPr>
            </w:pPr>
            <w:r w:rsidRPr="00EA368E">
              <w:rPr>
                <w:rFonts w:ascii="Century Gothic" w:hAnsi="Century Gothic"/>
                <w:sz w:val="22"/>
                <w:szCs w:val="22"/>
              </w:rPr>
              <w:t>E</w:t>
            </w:r>
          </w:p>
        </w:tc>
        <w:tc>
          <w:tcPr>
            <w:tcW w:w="572" w:type="dxa"/>
            <w:tcBorders>
              <w:top w:val="single" w:color="auto" w:sz="4" w:space="0"/>
              <w:left w:val="single" w:color="auto" w:sz="4" w:space="0"/>
              <w:bottom w:val="single" w:color="auto" w:sz="4" w:space="0"/>
              <w:right w:val="single" w:color="auto" w:sz="4" w:space="0"/>
            </w:tcBorders>
            <w:tcMar/>
          </w:tcPr>
          <w:p w:rsidRPr="00EA368E" w:rsidR="00953854" w:rsidP="001063A2" w:rsidRDefault="00953854" w14:paraId="27357532" w14:textId="77777777">
            <w:pPr>
              <w:rPr>
                <w:rFonts w:ascii="Century Gothic" w:hAnsi="Century Gothic"/>
                <w:sz w:val="22"/>
                <w:szCs w:val="22"/>
              </w:rPr>
            </w:pPr>
          </w:p>
        </w:tc>
      </w:tr>
      <w:tr w:rsidRPr="00EA368E" w:rsidR="00953854" w:rsidTr="44DF8C67" w14:paraId="58AE88A4" w14:textId="77777777">
        <w:tc>
          <w:tcPr>
            <w:tcW w:w="414" w:type="dxa"/>
            <w:tcBorders>
              <w:top w:val="single" w:color="000000" w:themeColor="text1" w:sz="4" w:space="0"/>
              <w:left w:val="single" w:color="000000" w:themeColor="text1" w:sz="4" w:space="0"/>
              <w:bottom w:val="single" w:color="000000" w:themeColor="text1" w:sz="4" w:space="0"/>
              <w:right w:val="nil"/>
            </w:tcBorders>
            <w:tcMar/>
          </w:tcPr>
          <w:p w:rsidRPr="00EA368E" w:rsidR="00953854" w:rsidP="00953854" w:rsidRDefault="00953854" w14:paraId="07F023C8" w14:textId="77777777">
            <w:pPr>
              <w:pStyle w:val="ListParagraph"/>
              <w:numPr>
                <w:ilvl w:val="0"/>
                <w:numId w:val="18"/>
              </w:numPr>
              <w:contextualSpacing/>
              <w:rPr>
                <w:rFonts w:ascii="Century Gothic" w:hAnsi="Century Gothic"/>
                <w:sz w:val="22"/>
                <w:szCs w:val="22"/>
                <w:lang w:val="en-US"/>
              </w:rPr>
            </w:pPr>
          </w:p>
        </w:tc>
        <w:tc>
          <w:tcPr>
            <w:tcW w:w="7656" w:type="dxa"/>
            <w:tcBorders>
              <w:top w:val="single" w:color="000000" w:themeColor="text1" w:sz="4" w:space="0"/>
              <w:left w:val="nil"/>
              <w:bottom w:val="single" w:color="000000" w:themeColor="text1" w:sz="4" w:space="0"/>
              <w:right w:val="single" w:color="auto" w:sz="4" w:space="0"/>
            </w:tcBorders>
            <w:tcMar/>
          </w:tcPr>
          <w:p w:rsidRPr="00EA368E" w:rsidR="00953854" w:rsidP="001063A2" w:rsidRDefault="00953854" w14:paraId="4C16AC07" w14:textId="0ACA67D1">
            <w:pPr>
              <w:rPr>
                <w:rFonts w:ascii="Century Gothic" w:hAnsi="Century Gothic"/>
                <w:sz w:val="22"/>
                <w:szCs w:val="22"/>
              </w:rPr>
            </w:pPr>
            <w:r w:rsidRPr="44DF8C67" w:rsidR="6BDC54BF">
              <w:rPr>
                <w:rFonts w:ascii="Century Gothic" w:hAnsi="Century Gothic"/>
                <w:sz w:val="22"/>
                <w:szCs w:val="22"/>
              </w:rPr>
              <w:t xml:space="preserve">Evidence of leadership and management </w:t>
            </w:r>
            <w:r w:rsidRPr="44DF8C67" w:rsidR="18CBD411">
              <w:rPr>
                <w:rFonts w:ascii="Century Gothic" w:hAnsi="Century Gothic"/>
                <w:sz w:val="22"/>
                <w:szCs w:val="22"/>
              </w:rPr>
              <w:t xml:space="preserve">personal </w:t>
            </w:r>
            <w:r w:rsidRPr="44DF8C67" w:rsidR="6BDC54BF">
              <w:rPr>
                <w:rFonts w:ascii="Century Gothic" w:hAnsi="Century Gothic"/>
                <w:sz w:val="22"/>
                <w:szCs w:val="22"/>
              </w:rPr>
              <w:t>development</w:t>
            </w:r>
            <w:r w:rsidRPr="44DF8C67" w:rsidR="17CEE5A8">
              <w:rPr>
                <w:rFonts w:ascii="Century Gothic" w:hAnsi="Century Gothic"/>
                <w:sz w:val="22"/>
                <w:szCs w:val="22"/>
              </w:rPr>
              <w:t xml:space="preserve"> or willingness to work towards</w:t>
            </w:r>
          </w:p>
        </w:tc>
        <w:tc>
          <w:tcPr>
            <w:tcW w:w="572" w:type="dxa"/>
            <w:tcBorders>
              <w:top w:val="single" w:color="auto" w:sz="4" w:space="0"/>
              <w:left w:val="single" w:color="auto" w:sz="4" w:space="0"/>
              <w:bottom w:val="single" w:color="auto" w:sz="4" w:space="0"/>
              <w:right w:val="single" w:color="auto" w:sz="4" w:space="0"/>
            </w:tcBorders>
            <w:tcMar/>
          </w:tcPr>
          <w:p w:rsidRPr="00EA368E" w:rsidR="00953854" w:rsidP="001063A2" w:rsidRDefault="00953854" w14:paraId="1CCAE64F" w14:textId="77777777">
            <w:pPr>
              <w:jc w:val="center"/>
              <w:rPr>
                <w:rFonts w:ascii="Century Gothic" w:hAnsi="Century Gothic"/>
                <w:sz w:val="22"/>
                <w:szCs w:val="22"/>
              </w:rPr>
            </w:pPr>
            <w:r w:rsidRPr="00EA368E">
              <w:rPr>
                <w:rFonts w:ascii="Century Gothic" w:hAnsi="Century Gothic"/>
                <w:sz w:val="22"/>
                <w:szCs w:val="22"/>
              </w:rPr>
              <w:t>E</w:t>
            </w:r>
          </w:p>
        </w:tc>
        <w:tc>
          <w:tcPr>
            <w:tcW w:w="572" w:type="dxa"/>
            <w:tcBorders>
              <w:top w:val="single" w:color="auto" w:sz="4" w:space="0"/>
              <w:left w:val="single" w:color="auto" w:sz="4" w:space="0"/>
              <w:bottom w:val="single" w:color="auto" w:sz="4" w:space="0"/>
              <w:right w:val="single" w:color="auto" w:sz="4" w:space="0"/>
            </w:tcBorders>
            <w:tcMar/>
          </w:tcPr>
          <w:p w:rsidRPr="00EA368E" w:rsidR="00953854" w:rsidP="001063A2" w:rsidRDefault="00953854" w14:paraId="4BDB5498" w14:textId="77777777">
            <w:pPr>
              <w:rPr>
                <w:rFonts w:ascii="Century Gothic" w:hAnsi="Century Gothic"/>
                <w:sz w:val="22"/>
                <w:szCs w:val="22"/>
              </w:rPr>
            </w:pPr>
          </w:p>
        </w:tc>
      </w:tr>
      <w:tr w:rsidRPr="00EA368E" w:rsidR="00953854" w:rsidTr="44DF8C67" w14:paraId="6F834290" w14:textId="77777777">
        <w:tc>
          <w:tcPr>
            <w:tcW w:w="414" w:type="dxa"/>
            <w:tcBorders>
              <w:top w:val="single" w:color="000000" w:themeColor="text1" w:sz="4" w:space="0"/>
              <w:left w:val="single" w:color="000000" w:themeColor="text1" w:sz="4" w:space="0"/>
              <w:bottom w:val="single" w:color="000000" w:themeColor="text1" w:sz="4" w:space="0"/>
              <w:right w:val="nil"/>
            </w:tcBorders>
            <w:shd w:val="clear" w:color="auto" w:fill="D9D9D9" w:themeFill="background1" w:themeFillShade="D9"/>
            <w:tcMar/>
          </w:tcPr>
          <w:p w:rsidRPr="00EA368E" w:rsidR="00953854" w:rsidP="00953854" w:rsidRDefault="00953854" w14:paraId="2916C19D" w14:textId="77777777">
            <w:pPr>
              <w:pStyle w:val="ListParagraph"/>
              <w:numPr>
                <w:ilvl w:val="0"/>
                <w:numId w:val="18"/>
              </w:numPr>
              <w:contextualSpacing/>
              <w:rPr>
                <w:rFonts w:ascii="Century Gothic" w:hAnsi="Century Gothic" w:cs="Arial"/>
                <w:sz w:val="22"/>
                <w:szCs w:val="22"/>
              </w:rPr>
            </w:pPr>
          </w:p>
        </w:tc>
        <w:tc>
          <w:tcPr>
            <w:tcW w:w="7656" w:type="dxa"/>
            <w:tcBorders>
              <w:top w:val="single" w:color="000000" w:themeColor="text1" w:sz="4" w:space="0"/>
              <w:left w:val="nil"/>
              <w:bottom w:val="single" w:color="000000" w:themeColor="text1" w:sz="4" w:space="0"/>
              <w:right w:val="single" w:color="auto" w:sz="4" w:space="0"/>
            </w:tcBorders>
            <w:shd w:val="clear" w:color="auto" w:fill="D9D9D9" w:themeFill="background1" w:themeFillShade="D9"/>
            <w:tcMar/>
          </w:tcPr>
          <w:p w:rsidRPr="00C33C0C" w:rsidR="00953854" w:rsidP="001063A2" w:rsidRDefault="00953854" w14:paraId="68D99AB3" w14:textId="77777777">
            <w:pPr>
              <w:rPr>
                <w:rFonts w:ascii="Century Gothic" w:hAnsi="Century Gothic" w:cs="Arial"/>
                <w:b/>
                <w:bCs/>
                <w:sz w:val="22"/>
                <w:szCs w:val="22"/>
              </w:rPr>
            </w:pPr>
            <w:r w:rsidRPr="00C33C0C">
              <w:rPr>
                <w:rFonts w:ascii="Century Gothic" w:hAnsi="Century Gothic" w:cs="Arial"/>
                <w:b/>
                <w:bCs/>
                <w:sz w:val="22"/>
                <w:szCs w:val="22"/>
              </w:rPr>
              <w:t>Skills/Abilities/Knowledge</w:t>
            </w:r>
          </w:p>
        </w:tc>
        <w:tc>
          <w:tcPr>
            <w:tcW w:w="572"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EA368E" w:rsidR="00953854" w:rsidP="001063A2" w:rsidRDefault="00953854" w14:paraId="74869460" w14:textId="77777777">
            <w:pPr>
              <w:jc w:val="center"/>
              <w:rPr>
                <w:rFonts w:ascii="Century Gothic" w:hAnsi="Century Gothic" w:cs="Arial"/>
                <w:sz w:val="22"/>
                <w:szCs w:val="22"/>
              </w:rPr>
            </w:pPr>
          </w:p>
        </w:tc>
        <w:tc>
          <w:tcPr>
            <w:tcW w:w="572"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EA368E" w:rsidR="00953854" w:rsidP="001063A2" w:rsidRDefault="00953854" w14:paraId="187F57B8" w14:textId="77777777">
            <w:pPr>
              <w:jc w:val="center"/>
              <w:rPr>
                <w:rFonts w:ascii="Century Gothic" w:hAnsi="Century Gothic" w:cs="Arial"/>
                <w:sz w:val="22"/>
                <w:szCs w:val="22"/>
              </w:rPr>
            </w:pPr>
          </w:p>
        </w:tc>
      </w:tr>
      <w:tr w:rsidRPr="00EA368E" w:rsidR="00953854" w:rsidTr="44DF8C67" w14:paraId="04208930" w14:textId="77777777">
        <w:tc>
          <w:tcPr>
            <w:tcW w:w="414" w:type="dxa"/>
            <w:tcBorders>
              <w:top w:val="single" w:color="000000" w:themeColor="text1" w:sz="4" w:space="0"/>
              <w:left w:val="single" w:color="000000" w:themeColor="text1" w:sz="4" w:space="0"/>
              <w:bottom w:val="single" w:color="000000" w:themeColor="text1" w:sz="4" w:space="0"/>
              <w:right w:val="nil"/>
            </w:tcBorders>
            <w:tcMar/>
          </w:tcPr>
          <w:p w:rsidRPr="00C33C0C" w:rsidR="00953854" w:rsidP="00953854" w:rsidRDefault="00953854" w14:paraId="54738AF4" w14:textId="77777777">
            <w:pPr>
              <w:pStyle w:val="ListParagraph"/>
              <w:numPr>
                <w:ilvl w:val="0"/>
                <w:numId w:val="18"/>
              </w:numPr>
              <w:contextualSpacing/>
              <w:jc w:val="center"/>
              <w:rPr>
                <w:rFonts w:ascii="Century Gothic" w:hAnsi="Century Gothic" w:cs="Arial"/>
                <w:sz w:val="22"/>
                <w:szCs w:val="22"/>
              </w:rPr>
            </w:pPr>
          </w:p>
        </w:tc>
        <w:tc>
          <w:tcPr>
            <w:tcW w:w="7656" w:type="dxa"/>
            <w:tcBorders>
              <w:top w:val="single" w:color="000000" w:themeColor="text1" w:sz="4" w:space="0"/>
              <w:left w:val="nil"/>
              <w:bottom w:val="single" w:color="000000" w:themeColor="text1" w:sz="4" w:space="0"/>
              <w:right w:val="single" w:color="auto" w:sz="4" w:space="0"/>
            </w:tcBorders>
            <w:tcMar/>
          </w:tcPr>
          <w:p w:rsidRPr="00C33C0C" w:rsidR="00953854" w:rsidP="001063A2" w:rsidRDefault="1E131767" w14:paraId="0C232B47" w14:textId="3E6D4E4E">
            <w:pPr>
              <w:rPr>
                <w:rFonts w:ascii="Century Gothic" w:hAnsi="Century Gothic" w:cs="Arial"/>
                <w:sz w:val="22"/>
                <w:szCs w:val="22"/>
              </w:rPr>
            </w:pPr>
            <w:r w:rsidRPr="00C33C0C">
              <w:rPr>
                <w:rFonts w:ascii="Century Gothic" w:hAnsi="Century Gothic" w:cs="Arial"/>
                <w:sz w:val="22"/>
                <w:szCs w:val="22"/>
              </w:rPr>
              <w:t>Advanced</w:t>
            </w:r>
            <w:r w:rsidRPr="00C33C0C" w:rsidR="00953854">
              <w:rPr>
                <w:rFonts w:ascii="Century Gothic" w:hAnsi="Century Gothic" w:cs="Arial"/>
                <w:sz w:val="22"/>
                <w:szCs w:val="22"/>
              </w:rPr>
              <w:t xml:space="preserve"> communications skills, both written and verbal presentation</w:t>
            </w:r>
          </w:p>
        </w:tc>
        <w:tc>
          <w:tcPr>
            <w:tcW w:w="572" w:type="dxa"/>
            <w:tcBorders>
              <w:top w:val="single" w:color="auto" w:sz="4" w:space="0"/>
              <w:left w:val="single" w:color="auto" w:sz="4" w:space="0"/>
              <w:bottom w:val="single" w:color="auto" w:sz="4" w:space="0"/>
              <w:right w:val="single" w:color="auto" w:sz="4" w:space="0"/>
            </w:tcBorders>
            <w:tcMar/>
          </w:tcPr>
          <w:p w:rsidRPr="00EA368E" w:rsidR="00953854" w:rsidP="001063A2" w:rsidRDefault="00953854" w14:paraId="1ED56744" w14:textId="77777777">
            <w:pPr>
              <w:jc w:val="center"/>
              <w:rPr>
                <w:rFonts w:ascii="Century Gothic" w:hAnsi="Century Gothic" w:cs="Arial"/>
                <w:sz w:val="22"/>
                <w:szCs w:val="22"/>
              </w:rPr>
            </w:pPr>
            <w:r w:rsidRPr="00EA368E">
              <w:rPr>
                <w:rFonts w:ascii="Century Gothic" w:hAnsi="Century Gothic" w:cs="Arial"/>
                <w:sz w:val="22"/>
                <w:szCs w:val="22"/>
              </w:rPr>
              <w:t>E</w:t>
            </w:r>
          </w:p>
        </w:tc>
        <w:tc>
          <w:tcPr>
            <w:tcW w:w="572" w:type="dxa"/>
            <w:tcBorders>
              <w:top w:val="single" w:color="auto" w:sz="4" w:space="0"/>
              <w:left w:val="single" w:color="auto" w:sz="4" w:space="0"/>
              <w:bottom w:val="single" w:color="auto" w:sz="4" w:space="0"/>
              <w:right w:val="single" w:color="auto" w:sz="4" w:space="0"/>
            </w:tcBorders>
            <w:tcMar/>
          </w:tcPr>
          <w:p w:rsidRPr="00EA368E" w:rsidR="00953854" w:rsidP="001063A2" w:rsidRDefault="00953854" w14:paraId="46ABBD8F" w14:textId="77777777">
            <w:pPr>
              <w:jc w:val="center"/>
              <w:rPr>
                <w:rFonts w:ascii="Century Gothic" w:hAnsi="Century Gothic" w:cs="Arial"/>
                <w:sz w:val="22"/>
                <w:szCs w:val="22"/>
              </w:rPr>
            </w:pPr>
          </w:p>
        </w:tc>
      </w:tr>
      <w:tr w:rsidRPr="00EA368E" w:rsidR="00953854" w:rsidTr="44DF8C67" w14:paraId="3A7740B4" w14:textId="77777777">
        <w:tc>
          <w:tcPr>
            <w:tcW w:w="414" w:type="dxa"/>
            <w:tcBorders>
              <w:top w:val="single" w:color="000000" w:themeColor="text1" w:sz="4" w:space="0"/>
              <w:left w:val="single" w:color="000000" w:themeColor="text1" w:sz="4" w:space="0"/>
              <w:bottom w:val="single" w:color="000000" w:themeColor="text1" w:sz="4" w:space="0"/>
              <w:right w:val="nil"/>
            </w:tcBorders>
            <w:tcMar/>
          </w:tcPr>
          <w:p w:rsidRPr="00EA368E" w:rsidR="00953854" w:rsidP="00953854" w:rsidRDefault="00953854" w14:paraId="06BBA33E" w14:textId="77777777">
            <w:pPr>
              <w:pStyle w:val="ListParagraph"/>
              <w:numPr>
                <w:ilvl w:val="0"/>
                <w:numId w:val="18"/>
              </w:numPr>
              <w:contextualSpacing/>
              <w:jc w:val="center"/>
              <w:rPr>
                <w:rFonts w:ascii="Century Gothic" w:hAnsi="Century Gothic" w:cs="Arial"/>
                <w:sz w:val="22"/>
                <w:szCs w:val="22"/>
              </w:rPr>
            </w:pPr>
          </w:p>
        </w:tc>
        <w:tc>
          <w:tcPr>
            <w:tcW w:w="7656" w:type="dxa"/>
            <w:tcBorders>
              <w:top w:val="single" w:color="000000" w:themeColor="text1" w:sz="4" w:space="0"/>
              <w:left w:val="nil"/>
              <w:bottom w:val="single" w:color="000000" w:themeColor="text1" w:sz="4" w:space="0"/>
              <w:right w:val="single" w:color="auto" w:sz="4" w:space="0"/>
            </w:tcBorders>
            <w:tcMar/>
          </w:tcPr>
          <w:p w:rsidRPr="00EA368E" w:rsidR="00953854" w:rsidP="001063A2" w:rsidRDefault="00953854" w14:paraId="01FA0DF7" w14:textId="544BC7DB">
            <w:pPr>
              <w:rPr>
                <w:rFonts w:ascii="Century Gothic" w:hAnsi="Century Gothic" w:cs="Arial"/>
                <w:sz w:val="22"/>
                <w:szCs w:val="22"/>
              </w:rPr>
            </w:pPr>
            <w:r w:rsidRPr="44DF8C67" w:rsidR="6BDC54BF">
              <w:rPr>
                <w:rFonts w:ascii="Century Gothic" w:hAnsi="Century Gothic" w:cs="Arial"/>
                <w:sz w:val="22"/>
                <w:szCs w:val="22"/>
              </w:rPr>
              <w:t>Excellent organisational/time management skills</w:t>
            </w:r>
            <w:r w:rsidRPr="44DF8C67" w:rsidR="5CDD247C">
              <w:rPr>
                <w:rFonts w:ascii="Century Gothic" w:hAnsi="Century Gothic" w:cs="Arial"/>
                <w:sz w:val="22"/>
                <w:szCs w:val="22"/>
              </w:rPr>
              <w:t xml:space="preserve"> with evidence to support application </w:t>
            </w:r>
          </w:p>
        </w:tc>
        <w:tc>
          <w:tcPr>
            <w:tcW w:w="572" w:type="dxa"/>
            <w:tcBorders>
              <w:top w:val="single" w:color="auto" w:sz="4" w:space="0"/>
              <w:left w:val="single" w:color="auto" w:sz="4" w:space="0"/>
              <w:bottom w:val="single" w:color="auto" w:sz="4" w:space="0"/>
              <w:right w:val="single" w:color="auto" w:sz="4" w:space="0"/>
            </w:tcBorders>
            <w:tcMar/>
          </w:tcPr>
          <w:p w:rsidRPr="00EA368E" w:rsidR="00953854" w:rsidP="001063A2" w:rsidRDefault="00953854" w14:paraId="1F6420C5" w14:textId="77777777">
            <w:pPr>
              <w:jc w:val="center"/>
              <w:rPr>
                <w:rFonts w:ascii="Century Gothic" w:hAnsi="Century Gothic" w:cs="Arial"/>
                <w:sz w:val="22"/>
                <w:szCs w:val="22"/>
              </w:rPr>
            </w:pPr>
            <w:r w:rsidRPr="00EA368E">
              <w:rPr>
                <w:rFonts w:ascii="Century Gothic" w:hAnsi="Century Gothic" w:cs="Arial"/>
                <w:sz w:val="22"/>
                <w:szCs w:val="22"/>
              </w:rPr>
              <w:t>E</w:t>
            </w:r>
          </w:p>
        </w:tc>
        <w:tc>
          <w:tcPr>
            <w:tcW w:w="572" w:type="dxa"/>
            <w:tcBorders>
              <w:top w:val="single" w:color="auto" w:sz="4" w:space="0"/>
              <w:left w:val="single" w:color="auto" w:sz="4" w:space="0"/>
              <w:bottom w:val="single" w:color="auto" w:sz="4" w:space="0"/>
              <w:right w:val="single" w:color="auto" w:sz="4" w:space="0"/>
            </w:tcBorders>
            <w:tcMar/>
          </w:tcPr>
          <w:p w:rsidRPr="00EA368E" w:rsidR="00953854" w:rsidP="001063A2" w:rsidRDefault="00953854" w14:paraId="464FCBC1" w14:textId="77777777">
            <w:pPr>
              <w:jc w:val="center"/>
              <w:rPr>
                <w:rFonts w:ascii="Century Gothic" w:hAnsi="Century Gothic" w:cs="Arial"/>
                <w:sz w:val="22"/>
                <w:szCs w:val="22"/>
              </w:rPr>
            </w:pPr>
          </w:p>
        </w:tc>
      </w:tr>
      <w:tr w:rsidRPr="00EA368E" w:rsidR="00953854" w:rsidTr="44DF8C67" w14:paraId="611EAA2E" w14:textId="77777777">
        <w:tc>
          <w:tcPr>
            <w:tcW w:w="414" w:type="dxa"/>
            <w:tcBorders>
              <w:top w:val="single" w:color="000000" w:themeColor="text1" w:sz="4" w:space="0"/>
              <w:left w:val="single" w:color="000000" w:themeColor="text1" w:sz="4" w:space="0"/>
              <w:bottom w:val="single" w:color="000000" w:themeColor="text1" w:sz="4" w:space="0"/>
              <w:right w:val="nil"/>
            </w:tcBorders>
            <w:tcMar/>
          </w:tcPr>
          <w:p w:rsidRPr="00EA368E" w:rsidR="00953854" w:rsidP="00953854" w:rsidRDefault="00953854" w14:paraId="5C8C6B09" w14:textId="77777777">
            <w:pPr>
              <w:pStyle w:val="ListParagraph"/>
              <w:numPr>
                <w:ilvl w:val="0"/>
                <w:numId w:val="18"/>
              </w:numPr>
              <w:contextualSpacing/>
              <w:jc w:val="center"/>
              <w:rPr>
                <w:rFonts w:ascii="Century Gothic" w:hAnsi="Century Gothic" w:cs="Arial"/>
                <w:sz w:val="22"/>
                <w:szCs w:val="22"/>
              </w:rPr>
            </w:pPr>
          </w:p>
        </w:tc>
        <w:tc>
          <w:tcPr>
            <w:tcW w:w="7656" w:type="dxa"/>
            <w:tcBorders>
              <w:top w:val="single" w:color="000000" w:themeColor="text1" w:sz="4" w:space="0"/>
              <w:left w:val="nil"/>
              <w:bottom w:val="single" w:color="000000" w:themeColor="text1" w:sz="4" w:space="0"/>
              <w:right w:val="single" w:color="auto" w:sz="4" w:space="0"/>
            </w:tcBorders>
            <w:tcMar/>
          </w:tcPr>
          <w:p w:rsidRPr="00EA368E" w:rsidR="00953854" w:rsidP="001063A2" w:rsidRDefault="00953854" w14:paraId="78A30EF9" w14:textId="77777777">
            <w:pPr>
              <w:rPr>
                <w:rFonts w:ascii="Century Gothic" w:hAnsi="Century Gothic" w:cs="Arial"/>
                <w:sz w:val="22"/>
                <w:szCs w:val="22"/>
              </w:rPr>
            </w:pPr>
            <w:r w:rsidRPr="00EA368E">
              <w:rPr>
                <w:rFonts w:ascii="Century Gothic" w:hAnsi="Century Gothic" w:cs="Arial"/>
                <w:sz w:val="22"/>
                <w:szCs w:val="22"/>
              </w:rPr>
              <w:t>Strong interpersonal skills with ability to communicate effectively at all levels across a range of situations, including difficult and complex conversations.</w:t>
            </w:r>
          </w:p>
        </w:tc>
        <w:tc>
          <w:tcPr>
            <w:tcW w:w="572" w:type="dxa"/>
            <w:tcBorders>
              <w:top w:val="single" w:color="auto" w:sz="4" w:space="0"/>
              <w:left w:val="single" w:color="auto" w:sz="4" w:space="0"/>
              <w:bottom w:val="single" w:color="auto" w:sz="4" w:space="0"/>
              <w:right w:val="single" w:color="auto" w:sz="4" w:space="0"/>
            </w:tcBorders>
            <w:tcMar/>
          </w:tcPr>
          <w:p w:rsidRPr="00EA368E" w:rsidR="00953854" w:rsidP="001063A2" w:rsidRDefault="00953854" w14:paraId="11A37311" w14:textId="77777777">
            <w:pPr>
              <w:jc w:val="center"/>
              <w:rPr>
                <w:rFonts w:ascii="Century Gothic" w:hAnsi="Century Gothic" w:cs="Arial"/>
                <w:sz w:val="22"/>
                <w:szCs w:val="22"/>
              </w:rPr>
            </w:pPr>
            <w:r w:rsidRPr="00EA368E">
              <w:rPr>
                <w:rFonts w:ascii="Century Gothic" w:hAnsi="Century Gothic" w:cs="Arial"/>
                <w:sz w:val="22"/>
                <w:szCs w:val="22"/>
              </w:rPr>
              <w:t>E</w:t>
            </w:r>
          </w:p>
        </w:tc>
        <w:tc>
          <w:tcPr>
            <w:tcW w:w="572" w:type="dxa"/>
            <w:tcBorders>
              <w:top w:val="single" w:color="auto" w:sz="4" w:space="0"/>
              <w:left w:val="single" w:color="auto" w:sz="4" w:space="0"/>
              <w:bottom w:val="single" w:color="auto" w:sz="4" w:space="0"/>
              <w:right w:val="single" w:color="auto" w:sz="4" w:space="0"/>
            </w:tcBorders>
            <w:tcMar/>
          </w:tcPr>
          <w:p w:rsidRPr="00EA368E" w:rsidR="00953854" w:rsidP="001063A2" w:rsidRDefault="00953854" w14:paraId="3382A365" w14:textId="77777777">
            <w:pPr>
              <w:jc w:val="center"/>
              <w:rPr>
                <w:rFonts w:ascii="Century Gothic" w:hAnsi="Century Gothic" w:cs="Arial"/>
                <w:sz w:val="22"/>
                <w:szCs w:val="22"/>
              </w:rPr>
            </w:pPr>
          </w:p>
        </w:tc>
      </w:tr>
      <w:tr w:rsidRPr="00EA368E" w:rsidR="00953854" w:rsidTr="44DF8C67" w14:paraId="659020EA" w14:textId="77777777">
        <w:tc>
          <w:tcPr>
            <w:tcW w:w="414" w:type="dxa"/>
            <w:tcBorders>
              <w:top w:val="single" w:color="000000" w:themeColor="text1" w:sz="4" w:space="0"/>
              <w:left w:val="single" w:color="000000" w:themeColor="text1" w:sz="4" w:space="0"/>
              <w:bottom w:val="single" w:color="000000" w:themeColor="text1" w:sz="4" w:space="0"/>
              <w:right w:val="nil"/>
            </w:tcBorders>
            <w:tcMar/>
          </w:tcPr>
          <w:p w:rsidRPr="00EA368E" w:rsidR="00953854" w:rsidP="00953854" w:rsidRDefault="00953854" w14:paraId="5C71F136" w14:textId="77777777">
            <w:pPr>
              <w:pStyle w:val="ListParagraph"/>
              <w:numPr>
                <w:ilvl w:val="0"/>
                <w:numId w:val="18"/>
              </w:numPr>
              <w:contextualSpacing/>
              <w:jc w:val="center"/>
              <w:rPr>
                <w:rFonts w:ascii="Century Gothic" w:hAnsi="Century Gothic" w:cs="Arial"/>
                <w:sz w:val="22"/>
                <w:szCs w:val="22"/>
              </w:rPr>
            </w:pPr>
          </w:p>
        </w:tc>
        <w:tc>
          <w:tcPr>
            <w:tcW w:w="7656" w:type="dxa"/>
            <w:tcBorders>
              <w:top w:val="single" w:color="000000" w:themeColor="text1" w:sz="4" w:space="0"/>
              <w:left w:val="nil"/>
              <w:bottom w:val="single" w:color="000000" w:themeColor="text1" w:sz="4" w:space="0"/>
              <w:right w:val="single" w:color="auto" w:sz="4" w:space="0"/>
            </w:tcBorders>
            <w:tcMar/>
          </w:tcPr>
          <w:p w:rsidRPr="00EA368E" w:rsidR="00953854" w:rsidP="001063A2" w:rsidRDefault="00953854" w14:paraId="284EF211" w14:textId="255F752C">
            <w:pPr>
              <w:rPr>
                <w:rFonts w:ascii="Century Gothic" w:hAnsi="Century Gothic"/>
                <w:sz w:val="22"/>
                <w:szCs w:val="22"/>
              </w:rPr>
            </w:pPr>
            <w:r w:rsidRPr="44DF8C67" w:rsidR="6BDC54BF">
              <w:rPr>
                <w:rFonts w:ascii="Century Gothic" w:hAnsi="Century Gothic"/>
                <w:sz w:val="22"/>
                <w:szCs w:val="22"/>
              </w:rPr>
              <w:t xml:space="preserve">Ability to work under pressure and prioritise constantly changing, high volume </w:t>
            </w:r>
            <w:r w:rsidRPr="44DF8C67" w:rsidR="2B7B651B">
              <w:rPr>
                <w:rFonts w:ascii="Century Gothic" w:hAnsi="Century Gothic"/>
                <w:sz w:val="22"/>
                <w:szCs w:val="22"/>
              </w:rPr>
              <w:t xml:space="preserve">complex </w:t>
            </w:r>
            <w:r w:rsidRPr="44DF8C67" w:rsidR="6BDC54BF">
              <w:rPr>
                <w:rFonts w:ascii="Century Gothic" w:hAnsi="Century Gothic"/>
                <w:sz w:val="22"/>
                <w:szCs w:val="22"/>
              </w:rPr>
              <w:t>workloads</w:t>
            </w:r>
            <w:r w:rsidRPr="44DF8C67" w:rsidR="6BDC54BF">
              <w:rPr>
                <w:rFonts w:ascii="Century Gothic" w:hAnsi="Century Gothic" w:cs="Arial"/>
                <w:sz w:val="22"/>
                <w:szCs w:val="22"/>
              </w:rPr>
              <w:t xml:space="preserve"> – experience and ability to work to deadlines</w:t>
            </w:r>
          </w:p>
        </w:tc>
        <w:tc>
          <w:tcPr>
            <w:tcW w:w="572" w:type="dxa"/>
            <w:tcBorders>
              <w:top w:val="single" w:color="auto" w:sz="4" w:space="0"/>
              <w:left w:val="single" w:color="auto" w:sz="4" w:space="0"/>
              <w:bottom w:val="single" w:color="auto" w:sz="4" w:space="0"/>
              <w:right w:val="single" w:color="auto" w:sz="4" w:space="0"/>
            </w:tcBorders>
            <w:tcMar/>
          </w:tcPr>
          <w:p w:rsidRPr="00EA368E" w:rsidR="00953854" w:rsidP="001063A2" w:rsidRDefault="00953854" w14:paraId="620ED7DC" w14:textId="77777777">
            <w:pPr>
              <w:jc w:val="center"/>
              <w:rPr>
                <w:rFonts w:ascii="Century Gothic" w:hAnsi="Century Gothic" w:cs="Arial"/>
                <w:sz w:val="22"/>
                <w:szCs w:val="22"/>
              </w:rPr>
            </w:pPr>
            <w:r w:rsidRPr="00EA368E">
              <w:rPr>
                <w:rFonts w:ascii="Century Gothic" w:hAnsi="Century Gothic" w:cs="Arial"/>
                <w:sz w:val="22"/>
                <w:szCs w:val="22"/>
              </w:rPr>
              <w:t>E</w:t>
            </w:r>
          </w:p>
        </w:tc>
        <w:tc>
          <w:tcPr>
            <w:tcW w:w="572" w:type="dxa"/>
            <w:tcBorders>
              <w:top w:val="single" w:color="auto" w:sz="4" w:space="0"/>
              <w:left w:val="single" w:color="auto" w:sz="4" w:space="0"/>
              <w:bottom w:val="single" w:color="auto" w:sz="4" w:space="0"/>
              <w:right w:val="single" w:color="auto" w:sz="4" w:space="0"/>
            </w:tcBorders>
            <w:tcMar/>
          </w:tcPr>
          <w:p w:rsidRPr="00EA368E" w:rsidR="00953854" w:rsidP="001063A2" w:rsidRDefault="00953854" w14:paraId="62199465" w14:textId="77777777">
            <w:pPr>
              <w:jc w:val="center"/>
              <w:rPr>
                <w:rFonts w:ascii="Century Gothic" w:hAnsi="Century Gothic" w:cs="Arial"/>
                <w:sz w:val="22"/>
                <w:szCs w:val="22"/>
              </w:rPr>
            </w:pPr>
          </w:p>
        </w:tc>
      </w:tr>
      <w:tr w:rsidRPr="00EA368E" w:rsidR="00953854" w:rsidTr="44DF8C67" w14:paraId="340900A6" w14:textId="77777777">
        <w:tc>
          <w:tcPr>
            <w:tcW w:w="414" w:type="dxa"/>
            <w:tcBorders>
              <w:top w:val="single" w:color="000000" w:themeColor="text1" w:sz="4" w:space="0"/>
              <w:left w:val="single" w:color="000000" w:themeColor="text1" w:sz="4" w:space="0"/>
              <w:bottom w:val="single" w:color="000000" w:themeColor="text1" w:sz="4" w:space="0"/>
              <w:right w:val="nil"/>
            </w:tcBorders>
            <w:tcMar/>
          </w:tcPr>
          <w:p w:rsidRPr="00EA368E" w:rsidR="00953854" w:rsidP="00953854" w:rsidRDefault="00953854" w14:paraId="0DA123B1" w14:textId="77777777">
            <w:pPr>
              <w:pStyle w:val="ListParagraph"/>
              <w:numPr>
                <w:ilvl w:val="0"/>
                <w:numId w:val="18"/>
              </w:numPr>
              <w:contextualSpacing/>
              <w:jc w:val="center"/>
              <w:rPr>
                <w:rFonts w:ascii="Century Gothic" w:hAnsi="Century Gothic" w:cs="Arial"/>
                <w:sz w:val="22"/>
                <w:szCs w:val="22"/>
              </w:rPr>
            </w:pPr>
          </w:p>
        </w:tc>
        <w:tc>
          <w:tcPr>
            <w:tcW w:w="7656" w:type="dxa"/>
            <w:tcBorders>
              <w:top w:val="single" w:color="000000" w:themeColor="text1" w:sz="4" w:space="0"/>
              <w:left w:val="nil"/>
              <w:bottom w:val="single" w:color="000000" w:themeColor="text1" w:sz="4" w:space="0"/>
              <w:right w:val="single" w:color="auto" w:sz="4" w:space="0"/>
            </w:tcBorders>
            <w:tcMar/>
          </w:tcPr>
          <w:p w:rsidRPr="00EA368E" w:rsidR="00953854" w:rsidP="006C4EF4" w:rsidRDefault="1DF90835" w14:paraId="5A25D020" w14:textId="3F3D365D">
            <w:pPr>
              <w:rPr>
                <w:rFonts w:ascii="Century Gothic" w:hAnsi="Century Gothic" w:cs="Arial"/>
                <w:sz w:val="22"/>
                <w:szCs w:val="22"/>
              </w:rPr>
            </w:pPr>
            <w:r w:rsidRPr="5FB267D4">
              <w:rPr>
                <w:rFonts w:ascii="Century Gothic" w:hAnsi="Century Gothic" w:cs="Arial"/>
                <w:sz w:val="22"/>
                <w:szCs w:val="22"/>
              </w:rPr>
              <w:t>Prove</w:t>
            </w:r>
            <w:r w:rsidRPr="5FB267D4" w:rsidR="57F66AA0">
              <w:rPr>
                <w:rFonts w:ascii="Century Gothic" w:hAnsi="Century Gothic" w:cs="Arial"/>
                <w:sz w:val="22"/>
                <w:szCs w:val="22"/>
              </w:rPr>
              <w:t>n</w:t>
            </w:r>
            <w:r w:rsidRPr="5FB267D4">
              <w:rPr>
                <w:rFonts w:ascii="Century Gothic" w:hAnsi="Century Gothic" w:cs="Arial"/>
                <w:sz w:val="22"/>
                <w:szCs w:val="22"/>
              </w:rPr>
              <w:t xml:space="preserve"> ability to make</w:t>
            </w:r>
            <w:r w:rsidRPr="5FB267D4" w:rsidR="705A3317">
              <w:rPr>
                <w:rFonts w:ascii="Century Gothic" w:hAnsi="Century Gothic" w:cs="Arial"/>
                <w:sz w:val="22"/>
                <w:szCs w:val="22"/>
              </w:rPr>
              <w:t xml:space="preserve"> clinical </w:t>
            </w:r>
            <w:r w:rsidRPr="5FB267D4">
              <w:rPr>
                <w:rFonts w:ascii="Century Gothic" w:hAnsi="Century Gothic" w:cs="Arial"/>
                <w:sz w:val="22"/>
                <w:szCs w:val="22"/>
              </w:rPr>
              <w:t>decisions</w:t>
            </w:r>
            <w:r w:rsidRPr="5FB267D4" w:rsidR="468E1809">
              <w:rPr>
                <w:rFonts w:ascii="Century Gothic" w:hAnsi="Century Gothic" w:cs="Arial"/>
                <w:sz w:val="22"/>
                <w:szCs w:val="22"/>
              </w:rPr>
              <w:t xml:space="preserve"> at all levels of complexity</w:t>
            </w:r>
            <w:r w:rsidRPr="5FB267D4">
              <w:rPr>
                <w:rFonts w:ascii="Century Gothic" w:hAnsi="Century Gothic" w:cs="Arial"/>
                <w:sz w:val="22"/>
                <w:szCs w:val="22"/>
              </w:rPr>
              <w:t>, to work on own initiative and accept responsibility</w:t>
            </w:r>
          </w:p>
        </w:tc>
        <w:tc>
          <w:tcPr>
            <w:tcW w:w="572" w:type="dxa"/>
            <w:tcBorders>
              <w:top w:val="single" w:color="auto" w:sz="4" w:space="0"/>
              <w:left w:val="single" w:color="auto" w:sz="4" w:space="0"/>
              <w:bottom w:val="single" w:color="auto" w:sz="4" w:space="0"/>
              <w:right w:val="single" w:color="auto" w:sz="4" w:space="0"/>
            </w:tcBorders>
            <w:tcMar/>
          </w:tcPr>
          <w:p w:rsidRPr="00EA368E" w:rsidR="00953854" w:rsidP="001063A2" w:rsidRDefault="00953854" w14:paraId="6C12945D" w14:textId="77777777">
            <w:pPr>
              <w:jc w:val="center"/>
              <w:rPr>
                <w:rFonts w:ascii="Century Gothic" w:hAnsi="Century Gothic" w:cs="Arial"/>
                <w:sz w:val="22"/>
                <w:szCs w:val="22"/>
              </w:rPr>
            </w:pPr>
            <w:r w:rsidRPr="00EA368E">
              <w:rPr>
                <w:rFonts w:ascii="Century Gothic" w:hAnsi="Century Gothic" w:cs="Arial"/>
                <w:sz w:val="22"/>
                <w:szCs w:val="22"/>
              </w:rPr>
              <w:t>E</w:t>
            </w:r>
          </w:p>
        </w:tc>
        <w:tc>
          <w:tcPr>
            <w:tcW w:w="572" w:type="dxa"/>
            <w:tcBorders>
              <w:top w:val="single" w:color="auto" w:sz="4" w:space="0"/>
              <w:left w:val="single" w:color="auto" w:sz="4" w:space="0"/>
              <w:bottom w:val="single" w:color="auto" w:sz="4" w:space="0"/>
              <w:right w:val="single" w:color="auto" w:sz="4" w:space="0"/>
            </w:tcBorders>
            <w:tcMar/>
          </w:tcPr>
          <w:p w:rsidRPr="00EA368E" w:rsidR="00953854" w:rsidP="001063A2" w:rsidRDefault="00953854" w14:paraId="4C4CEA3D" w14:textId="77777777">
            <w:pPr>
              <w:jc w:val="center"/>
              <w:rPr>
                <w:rFonts w:ascii="Century Gothic" w:hAnsi="Century Gothic" w:cs="Arial"/>
                <w:sz w:val="22"/>
                <w:szCs w:val="22"/>
              </w:rPr>
            </w:pPr>
          </w:p>
        </w:tc>
      </w:tr>
      <w:tr w:rsidRPr="00EA368E" w:rsidR="0050374F" w:rsidTr="44DF8C67" w14:paraId="29A5A5BE" w14:textId="77777777">
        <w:tc>
          <w:tcPr>
            <w:tcW w:w="414" w:type="dxa"/>
            <w:tcBorders>
              <w:top w:val="single" w:color="000000" w:themeColor="text1" w:sz="4" w:space="0"/>
              <w:left w:val="single" w:color="000000" w:themeColor="text1" w:sz="4" w:space="0"/>
              <w:bottom w:val="single" w:color="000000" w:themeColor="text1" w:sz="4" w:space="0"/>
              <w:right w:val="nil"/>
            </w:tcBorders>
            <w:tcMar/>
          </w:tcPr>
          <w:p w:rsidRPr="00EA368E" w:rsidR="0050374F" w:rsidP="00953854" w:rsidRDefault="0050374F" w14:paraId="50895670" w14:textId="77777777">
            <w:pPr>
              <w:pStyle w:val="ListParagraph"/>
              <w:numPr>
                <w:ilvl w:val="0"/>
                <w:numId w:val="18"/>
              </w:numPr>
              <w:contextualSpacing/>
              <w:jc w:val="center"/>
              <w:rPr>
                <w:rFonts w:ascii="Century Gothic" w:hAnsi="Century Gothic" w:cs="Arial"/>
                <w:sz w:val="22"/>
                <w:szCs w:val="22"/>
              </w:rPr>
            </w:pPr>
          </w:p>
        </w:tc>
        <w:tc>
          <w:tcPr>
            <w:tcW w:w="7656" w:type="dxa"/>
            <w:tcBorders>
              <w:top w:val="single" w:color="000000" w:themeColor="text1" w:sz="4" w:space="0"/>
              <w:left w:val="nil"/>
              <w:bottom w:val="single" w:color="000000" w:themeColor="text1" w:sz="4" w:space="0"/>
              <w:right w:val="single" w:color="auto" w:sz="4" w:space="0"/>
            </w:tcBorders>
            <w:tcMar/>
          </w:tcPr>
          <w:p w:rsidRPr="00EA368E" w:rsidR="0050374F" w:rsidP="006C4EF4" w:rsidRDefault="0050374F" w14:paraId="64441DB5" w14:textId="77777777">
            <w:pPr>
              <w:rPr>
                <w:rFonts w:ascii="Century Gothic" w:hAnsi="Century Gothic" w:cs="Arial"/>
                <w:sz w:val="22"/>
                <w:szCs w:val="22"/>
              </w:rPr>
            </w:pPr>
            <w:r w:rsidRPr="00EA368E">
              <w:rPr>
                <w:rFonts w:ascii="Century Gothic" w:hAnsi="Century Gothic" w:cs="Arial"/>
                <w:sz w:val="22"/>
                <w:szCs w:val="22"/>
              </w:rPr>
              <w:t>Advanced symptom control knowledge and complex case management</w:t>
            </w:r>
          </w:p>
        </w:tc>
        <w:tc>
          <w:tcPr>
            <w:tcW w:w="572" w:type="dxa"/>
            <w:tcBorders>
              <w:top w:val="single" w:color="auto" w:sz="4" w:space="0"/>
              <w:left w:val="single" w:color="auto" w:sz="4" w:space="0"/>
              <w:bottom w:val="single" w:color="auto" w:sz="4" w:space="0"/>
              <w:right w:val="single" w:color="auto" w:sz="4" w:space="0"/>
            </w:tcBorders>
            <w:tcMar/>
          </w:tcPr>
          <w:p w:rsidRPr="00EA368E" w:rsidR="0050374F" w:rsidP="001063A2" w:rsidRDefault="0050374F" w14:paraId="5B22BE1D" w14:textId="77777777">
            <w:pPr>
              <w:jc w:val="center"/>
              <w:rPr>
                <w:rFonts w:ascii="Century Gothic" w:hAnsi="Century Gothic" w:cs="Arial"/>
                <w:sz w:val="22"/>
                <w:szCs w:val="22"/>
              </w:rPr>
            </w:pPr>
            <w:r w:rsidRPr="00EA368E">
              <w:rPr>
                <w:rFonts w:ascii="Century Gothic" w:hAnsi="Century Gothic" w:cs="Arial"/>
                <w:sz w:val="22"/>
                <w:szCs w:val="22"/>
              </w:rPr>
              <w:t>E</w:t>
            </w:r>
          </w:p>
        </w:tc>
        <w:tc>
          <w:tcPr>
            <w:tcW w:w="572" w:type="dxa"/>
            <w:tcBorders>
              <w:top w:val="single" w:color="auto" w:sz="4" w:space="0"/>
              <w:left w:val="single" w:color="auto" w:sz="4" w:space="0"/>
              <w:bottom w:val="single" w:color="auto" w:sz="4" w:space="0"/>
              <w:right w:val="single" w:color="auto" w:sz="4" w:space="0"/>
            </w:tcBorders>
            <w:tcMar/>
          </w:tcPr>
          <w:p w:rsidRPr="00EA368E" w:rsidR="0050374F" w:rsidP="001063A2" w:rsidRDefault="0050374F" w14:paraId="38C1F859" w14:textId="77777777">
            <w:pPr>
              <w:jc w:val="center"/>
              <w:rPr>
                <w:rFonts w:ascii="Century Gothic" w:hAnsi="Century Gothic" w:cs="Arial"/>
                <w:sz w:val="22"/>
                <w:szCs w:val="22"/>
              </w:rPr>
            </w:pPr>
          </w:p>
        </w:tc>
      </w:tr>
      <w:tr w:rsidRPr="00EA368E" w:rsidR="00953854" w:rsidTr="44DF8C67" w14:paraId="481874A5" w14:textId="77777777">
        <w:tc>
          <w:tcPr>
            <w:tcW w:w="414" w:type="dxa"/>
            <w:tcBorders>
              <w:top w:val="single" w:color="000000" w:themeColor="text1" w:sz="4" w:space="0"/>
              <w:left w:val="single" w:color="000000" w:themeColor="text1" w:sz="4" w:space="0"/>
              <w:bottom w:val="single" w:color="000000" w:themeColor="text1" w:sz="4" w:space="0"/>
              <w:right w:val="nil"/>
            </w:tcBorders>
            <w:tcMar/>
          </w:tcPr>
          <w:p w:rsidRPr="00EA368E" w:rsidR="00953854" w:rsidP="00953854" w:rsidRDefault="00953854" w14:paraId="0C8FE7CE" w14:textId="77777777">
            <w:pPr>
              <w:pStyle w:val="ListParagraph"/>
              <w:numPr>
                <w:ilvl w:val="0"/>
                <w:numId w:val="18"/>
              </w:numPr>
              <w:contextualSpacing/>
              <w:jc w:val="center"/>
              <w:rPr>
                <w:rFonts w:ascii="Century Gothic" w:hAnsi="Century Gothic" w:cs="Arial"/>
                <w:sz w:val="22"/>
                <w:szCs w:val="22"/>
              </w:rPr>
            </w:pPr>
          </w:p>
        </w:tc>
        <w:tc>
          <w:tcPr>
            <w:tcW w:w="7656" w:type="dxa"/>
            <w:tcBorders>
              <w:top w:val="single" w:color="000000" w:themeColor="text1" w:sz="4" w:space="0"/>
              <w:left w:val="nil"/>
              <w:bottom w:val="single" w:color="000000" w:themeColor="text1" w:sz="4" w:space="0"/>
              <w:right w:val="single" w:color="auto" w:sz="4" w:space="0"/>
            </w:tcBorders>
            <w:tcMar/>
          </w:tcPr>
          <w:p w:rsidRPr="00EA368E" w:rsidR="00953854" w:rsidP="001063A2" w:rsidRDefault="00953854" w14:paraId="6E722E88" w14:textId="28F89621">
            <w:pPr>
              <w:rPr>
                <w:rFonts w:ascii="Century Gothic" w:hAnsi="Century Gothic" w:cs="Arial"/>
                <w:sz w:val="22"/>
                <w:szCs w:val="22"/>
              </w:rPr>
            </w:pPr>
            <w:r w:rsidRPr="44DF8C67" w:rsidR="6BDC54BF">
              <w:rPr>
                <w:rFonts w:ascii="Century Gothic" w:hAnsi="Century Gothic" w:cs="Arial"/>
                <w:sz w:val="22"/>
                <w:szCs w:val="22"/>
              </w:rPr>
              <w:t>Ability to work alone</w:t>
            </w:r>
            <w:r w:rsidRPr="44DF8C67" w:rsidR="53C3653E">
              <w:rPr>
                <w:rFonts w:ascii="Century Gothic" w:hAnsi="Century Gothic" w:cs="Arial"/>
                <w:sz w:val="22"/>
                <w:szCs w:val="22"/>
              </w:rPr>
              <w:t xml:space="preserve"> effectively/efficiently</w:t>
            </w:r>
            <w:r w:rsidRPr="44DF8C67" w:rsidR="6BDC54BF">
              <w:rPr>
                <w:rFonts w:ascii="Century Gothic" w:hAnsi="Century Gothic" w:cs="Arial"/>
                <w:sz w:val="22"/>
                <w:szCs w:val="22"/>
              </w:rPr>
              <w:t xml:space="preserve"> and as part of a </w:t>
            </w:r>
            <w:r w:rsidRPr="44DF8C67" w:rsidR="5454D9F1">
              <w:rPr>
                <w:rFonts w:ascii="Century Gothic" w:hAnsi="Century Gothic" w:cs="Arial"/>
                <w:sz w:val="22"/>
                <w:szCs w:val="22"/>
              </w:rPr>
              <w:t xml:space="preserve">wider </w:t>
            </w:r>
            <w:r w:rsidRPr="44DF8C67" w:rsidR="6BDC54BF">
              <w:rPr>
                <w:rFonts w:ascii="Century Gothic" w:hAnsi="Century Gothic" w:cs="Arial"/>
                <w:sz w:val="22"/>
                <w:szCs w:val="22"/>
              </w:rPr>
              <w:t>team</w:t>
            </w:r>
          </w:p>
        </w:tc>
        <w:tc>
          <w:tcPr>
            <w:tcW w:w="572" w:type="dxa"/>
            <w:tcBorders>
              <w:top w:val="single" w:color="auto" w:sz="4" w:space="0"/>
              <w:left w:val="single" w:color="auto" w:sz="4" w:space="0"/>
              <w:bottom w:val="single" w:color="auto" w:sz="4" w:space="0"/>
              <w:right w:val="single" w:color="auto" w:sz="4" w:space="0"/>
            </w:tcBorders>
            <w:tcMar/>
          </w:tcPr>
          <w:p w:rsidRPr="00EA368E" w:rsidR="00953854" w:rsidP="001063A2" w:rsidRDefault="00953854" w14:paraId="13EA801B" w14:textId="77777777">
            <w:pPr>
              <w:jc w:val="center"/>
              <w:rPr>
                <w:rFonts w:ascii="Century Gothic" w:hAnsi="Century Gothic" w:cs="Arial"/>
                <w:sz w:val="22"/>
                <w:szCs w:val="22"/>
              </w:rPr>
            </w:pPr>
            <w:r w:rsidRPr="00EA368E">
              <w:rPr>
                <w:rFonts w:ascii="Century Gothic" w:hAnsi="Century Gothic" w:cs="Arial"/>
                <w:sz w:val="22"/>
                <w:szCs w:val="22"/>
              </w:rPr>
              <w:t>E</w:t>
            </w:r>
          </w:p>
        </w:tc>
        <w:tc>
          <w:tcPr>
            <w:tcW w:w="572" w:type="dxa"/>
            <w:tcBorders>
              <w:top w:val="single" w:color="auto" w:sz="4" w:space="0"/>
              <w:left w:val="single" w:color="auto" w:sz="4" w:space="0"/>
              <w:bottom w:val="single" w:color="auto" w:sz="4" w:space="0"/>
              <w:right w:val="single" w:color="auto" w:sz="4" w:space="0"/>
            </w:tcBorders>
            <w:tcMar/>
          </w:tcPr>
          <w:p w:rsidRPr="00EA368E" w:rsidR="00953854" w:rsidP="001063A2" w:rsidRDefault="00953854" w14:paraId="41004F19" w14:textId="77777777">
            <w:pPr>
              <w:jc w:val="center"/>
              <w:rPr>
                <w:rFonts w:ascii="Century Gothic" w:hAnsi="Century Gothic" w:cs="Arial"/>
                <w:sz w:val="22"/>
                <w:szCs w:val="22"/>
              </w:rPr>
            </w:pPr>
          </w:p>
        </w:tc>
      </w:tr>
      <w:tr w:rsidRPr="00EA368E" w:rsidR="00953854" w:rsidTr="44DF8C67" w14:paraId="0D33856F" w14:textId="77777777">
        <w:tc>
          <w:tcPr>
            <w:tcW w:w="414" w:type="dxa"/>
            <w:tcBorders>
              <w:top w:val="single" w:color="000000" w:themeColor="text1" w:sz="4" w:space="0"/>
              <w:left w:val="single" w:color="000000" w:themeColor="text1" w:sz="4" w:space="0"/>
              <w:bottom w:val="single" w:color="000000" w:themeColor="text1" w:sz="4" w:space="0"/>
              <w:right w:val="nil"/>
            </w:tcBorders>
            <w:tcMar/>
          </w:tcPr>
          <w:p w:rsidRPr="00EA368E" w:rsidR="00953854" w:rsidP="00953854" w:rsidRDefault="00953854" w14:paraId="67C0C651" w14:textId="77777777">
            <w:pPr>
              <w:pStyle w:val="ListParagraph"/>
              <w:numPr>
                <w:ilvl w:val="0"/>
                <w:numId w:val="18"/>
              </w:numPr>
              <w:contextualSpacing/>
              <w:jc w:val="center"/>
              <w:rPr>
                <w:rFonts w:ascii="Century Gothic" w:hAnsi="Century Gothic" w:cs="Arial"/>
                <w:sz w:val="22"/>
                <w:szCs w:val="22"/>
              </w:rPr>
            </w:pPr>
          </w:p>
        </w:tc>
        <w:tc>
          <w:tcPr>
            <w:tcW w:w="7656" w:type="dxa"/>
            <w:tcBorders>
              <w:top w:val="single" w:color="000000" w:themeColor="text1" w:sz="4" w:space="0"/>
              <w:left w:val="nil"/>
              <w:bottom w:val="single" w:color="000000" w:themeColor="text1" w:sz="4" w:space="0"/>
              <w:right w:val="single" w:color="auto" w:sz="4" w:space="0"/>
            </w:tcBorders>
            <w:tcMar/>
          </w:tcPr>
          <w:p w:rsidRPr="00EA368E" w:rsidR="00953854" w:rsidP="001063A2" w:rsidRDefault="00953854" w14:paraId="63EDB196" w14:textId="52C937BA">
            <w:pPr>
              <w:rPr>
                <w:rFonts w:ascii="Century Gothic" w:hAnsi="Century Gothic" w:cs="Arial"/>
                <w:sz w:val="22"/>
                <w:szCs w:val="22"/>
              </w:rPr>
            </w:pPr>
            <w:r w:rsidRPr="44DF8C67" w:rsidR="5487138F">
              <w:rPr>
                <w:rFonts w:ascii="Century Gothic" w:hAnsi="Century Gothic" w:cs="Arial"/>
                <w:sz w:val="22"/>
                <w:szCs w:val="22"/>
              </w:rPr>
              <w:t xml:space="preserve"> Good standard w</w:t>
            </w:r>
            <w:r w:rsidRPr="44DF8C67" w:rsidR="6BDC54BF">
              <w:rPr>
                <w:rFonts w:ascii="Century Gothic" w:hAnsi="Century Gothic" w:cs="Arial"/>
                <w:sz w:val="22"/>
                <w:szCs w:val="22"/>
              </w:rPr>
              <w:t xml:space="preserve">orking knowledge of IT - inclusive of excel, access, </w:t>
            </w:r>
            <w:r w:rsidRPr="44DF8C67" w:rsidR="6BDC54BF">
              <w:rPr>
                <w:rFonts w:ascii="Century Gothic" w:hAnsi="Century Gothic" w:cs="Arial"/>
                <w:sz w:val="22"/>
                <w:szCs w:val="22"/>
              </w:rPr>
              <w:t>word</w:t>
            </w:r>
            <w:r w:rsidRPr="44DF8C67" w:rsidR="6BDC54BF">
              <w:rPr>
                <w:rFonts w:ascii="Century Gothic" w:hAnsi="Century Gothic" w:cs="Arial"/>
                <w:sz w:val="22"/>
                <w:szCs w:val="22"/>
              </w:rPr>
              <w:t xml:space="preserve"> and power point</w:t>
            </w:r>
          </w:p>
        </w:tc>
        <w:tc>
          <w:tcPr>
            <w:tcW w:w="572" w:type="dxa"/>
            <w:tcBorders>
              <w:top w:val="single" w:color="auto" w:sz="4" w:space="0"/>
              <w:left w:val="single" w:color="auto" w:sz="4" w:space="0"/>
              <w:bottom w:val="single" w:color="auto" w:sz="4" w:space="0"/>
              <w:right w:val="single" w:color="auto" w:sz="4" w:space="0"/>
            </w:tcBorders>
            <w:tcMar/>
          </w:tcPr>
          <w:p w:rsidRPr="00EA368E" w:rsidR="00953854" w:rsidP="001063A2" w:rsidRDefault="00953854" w14:paraId="320E92BE" w14:textId="77777777">
            <w:pPr>
              <w:jc w:val="center"/>
              <w:rPr>
                <w:rFonts w:ascii="Century Gothic" w:hAnsi="Century Gothic" w:cs="Arial"/>
                <w:sz w:val="22"/>
                <w:szCs w:val="22"/>
              </w:rPr>
            </w:pPr>
            <w:r w:rsidRPr="00EA368E">
              <w:rPr>
                <w:rFonts w:ascii="Century Gothic" w:hAnsi="Century Gothic" w:cs="Arial"/>
                <w:sz w:val="22"/>
                <w:szCs w:val="22"/>
              </w:rPr>
              <w:t>E</w:t>
            </w:r>
          </w:p>
        </w:tc>
        <w:tc>
          <w:tcPr>
            <w:tcW w:w="572" w:type="dxa"/>
            <w:tcBorders>
              <w:top w:val="single" w:color="auto" w:sz="4" w:space="0"/>
              <w:left w:val="single" w:color="auto" w:sz="4" w:space="0"/>
              <w:bottom w:val="single" w:color="auto" w:sz="4" w:space="0"/>
              <w:right w:val="single" w:color="auto" w:sz="4" w:space="0"/>
            </w:tcBorders>
            <w:tcMar/>
          </w:tcPr>
          <w:p w:rsidRPr="00EA368E" w:rsidR="00953854" w:rsidP="001063A2" w:rsidRDefault="00953854" w14:paraId="308D56CC" w14:textId="77777777">
            <w:pPr>
              <w:jc w:val="center"/>
              <w:rPr>
                <w:rFonts w:ascii="Century Gothic" w:hAnsi="Century Gothic" w:cs="Arial"/>
                <w:sz w:val="22"/>
                <w:szCs w:val="22"/>
              </w:rPr>
            </w:pPr>
          </w:p>
        </w:tc>
      </w:tr>
      <w:tr w:rsidRPr="00EA368E" w:rsidR="00953854" w:rsidTr="44DF8C67" w14:paraId="6A087BE5" w14:textId="77777777">
        <w:tc>
          <w:tcPr>
            <w:tcW w:w="414" w:type="dxa"/>
            <w:tcBorders>
              <w:top w:val="single" w:color="000000" w:themeColor="text1" w:sz="4" w:space="0"/>
              <w:left w:val="single" w:color="000000" w:themeColor="text1" w:sz="4" w:space="0"/>
              <w:bottom w:val="single" w:color="000000" w:themeColor="text1" w:sz="4" w:space="0"/>
              <w:right w:val="nil"/>
            </w:tcBorders>
            <w:tcMar/>
          </w:tcPr>
          <w:p w:rsidRPr="00EA368E" w:rsidR="00953854" w:rsidP="00953854" w:rsidRDefault="00953854" w14:paraId="797E50C6" w14:textId="77777777">
            <w:pPr>
              <w:pStyle w:val="ListParagraph"/>
              <w:numPr>
                <w:ilvl w:val="0"/>
                <w:numId w:val="18"/>
              </w:numPr>
              <w:contextualSpacing/>
              <w:jc w:val="center"/>
              <w:rPr>
                <w:rFonts w:ascii="Century Gothic" w:hAnsi="Century Gothic" w:cs="Arial"/>
                <w:sz w:val="22"/>
                <w:szCs w:val="22"/>
              </w:rPr>
            </w:pPr>
          </w:p>
        </w:tc>
        <w:tc>
          <w:tcPr>
            <w:tcW w:w="7656" w:type="dxa"/>
            <w:tcBorders>
              <w:top w:val="single" w:color="000000" w:themeColor="text1" w:sz="4" w:space="0"/>
              <w:left w:val="nil"/>
              <w:bottom w:val="single" w:color="000000" w:themeColor="text1" w:sz="4" w:space="0"/>
              <w:right w:val="single" w:color="auto" w:sz="4" w:space="0"/>
            </w:tcBorders>
            <w:tcMar/>
          </w:tcPr>
          <w:p w:rsidRPr="00EA368E" w:rsidR="00953854" w:rsidP="001063A2" w:rsidRDefault="2612B024" w14:paraId="467F0B9C" w14:textId="2039DB2B">
            <w:pPr>
              <w:rPr>
                <w:rFonts w:ascii="Century Gothic" w:hAnsi="Century Gothic" w:cs="Arial"/>
                <w:sz w:val="22"/>
                <w:szCs w:val="22"/>
              </w:rPr>
            </w:pPr>
            <w:r w:rsidRPr="44DF8C67" w:rsidR="3C2F9715">
              <w:rPr>
                <w:rFonts w:ascii="Century Gothic" w:hAnsi="Century Gothic" w:cs="Arial"/>
                <w:sz w:val="22"/>
                <w:szCs w:val="22"/>
              </w:rPr>
              <w:t>Knowledge of</w:t>
            </w:r>
            <w:r w:rsidRPr="44DF8C67" w:rsidR="07350069">
              <w:rPr>
                <w:rFonts w:ascii="Century Gothic" w:hAnsi="Century Gothic" w:cs="Arial"/>
                <w:sz w:val="22"/>
                <w:szCs w:val="22"/>
              </w:rPr>
              <w:t xml:space="preserve"> </w:t>
            </w:r>
            <w:r w:rsidRPr="44DF8C67" w:rsidR="13E3BED5">
              <w:rPr>
                <w:rFonts w:ascii="Century Gothic" w:hAnsi="Century Gothic" w:cs="Arial"/>
                <w:sz w:val="22"/>
                <w:szCs w:val="22"/>
              </w:rPr>
              <w:t xml:space="preserve">current </w:t>
            </w:r>
            <w:r w:rsidRPr="44DF8C67" w:rsidR="3C2F9715">
              <w:rPr>
                <w:rFonts w:ascii="Century Gothic" w:hAnsi="Century Gothic" w:cs="Arial"/>
                <w:sz w:val="22"/>
                <w:szCs w:val="22"/>
              </w:rPr>
              <w:t>key Palliative Care nursing and service provision levers</w:t>
            </w:r>
            <w:r w:rsidRPr="44DF8C67" w:rsidR="04F7F74D">
              <w:rPr>
                <w:rFonts w:ascii="Century Gothic" w:hAnsi="Century Gothic" w:cs="Arial"/>
                <w:sz w:val="22"/>
                <w:szCs w:val="22"/>
              </w:rPr>
              <w:t xml:space="preserve"> </w:t>
            </w:r>
          </w:p>
        </w:tc>
        <w:tc>
          <w:tcPr>
            <w:tcW w:w="572" w:type="dxa"/>
            <w:tcBorders>
              <w:top w:val="single" w:color="auto" w:sz="4" w:space="0"/>
              <w:left w:val="single" w:color="auto" w:sz="4" w:space="0"/>
              <w:bottom w:val="single" w:color="auto" w:sz="4" w:space="0"/>
              <w:right w:val="single" w:color="auto" w:sz="4" w:space="0"/>
            </w:tcBorders>
            <w:tcMar/>
          </w:tcPr>
          <w:p w:rsidRPr="00EA368E" w:rsidR="00953854" w:rsidP="001063A2" w:rsidRDefault="00953854" w14:paraId="4448EBFB" w14:textId="77777777">
            <w:pPr>
              <w:jc w:val="center"/>
              <w:rPr>
                <w:rFonts w:ascii="Century Gothic" w:hAnsi="Century Gothic" w:cs="Arial"/>
                <w:sz w:val="22"/>
                <w:szCs w:val="22"/>
              </w:rPr>
            </w:pPr>
            <w:r w:rsidRPr="00EA368E">
              <w:rPr>
                <w:rFonts w:ascii="Century Gothic" w:hAnsi="Century Gothic" w:cs="Arial"/>
                <w:sz w:val="22"/>
                <w:szCs w:val="22"/>
              </w:rPr>
              <w:t>E</w:t>
            </w:r>
          </w:p>
        </w:tc>
        <w:tc>
          <w:tcPr>
            <w:tcW w:w="572" w:type="dxa"/>
            <w:tcBorders>
              <w:top w:val="single" w:color="auto" w:sz="4" w:space="0"/>
              <w:left w:val="single" w:color="auto" w:sz="4" w:space="0"/>
              <w:bottom w:val="single" w:color="auto" w:sz="4" w:space="0"/>
              <w:right w:val="single" w:color="auto" w:sz="4" w:space="0"/>
            </w:tcBorders>
            <w:tcMar/>
          </w:tcPr>
          <w:p w:rsidRPr="00EA368E" w:rsidR="00953854" w:rsidP="001063A2" w:rsidRDefault="00953854" w14:paraId="7B04FA47" w14:textId="77777777">
            <w:pPr>
              <w:jc w:val="center"/>
              <w:rPr>
                <w:rFonts w:ascii="Century Gothic" w:hAnsi="Century Gothic" w:cs="Arial"/>
                <w:sz w:val="22"/>
                <w:szCs w:val="22"/>
              </w:rPr>
            </w:pPr>
          </w:p>
        </w:tc>
      </w:tr>
      <w:tr w:rsidRPr="00EA368E" w:rsidR="00953854" w:rsidTr="44DF8C67" w14:paraId="2601AE18" w14:textId="77777777">
        <w:tc>
          <w:tcPr>
            <w:tcW w:w="414" w:type="dxa"/>
            <w:tcBorders>
              <w:top w:val="single" w:color="000000" w:themeColor="text1" w:sz="4" w:space="0"/>
              <w:left w:val="single" w:color="000000" w:themeColor="text1" w:sz="4" w:space="0"/>
              <w:bottom w:val="single" w:color="000000" w:themeColor="text1" w:sz="4" w:space="0"/>
              <w:right w:val="nil"/>
            </w:tcBorders>
            <w:tcMar/>
          </w:tcPr>
          <w:p w:rsidRPr="00EA368E" w:rsidR="00953854" w:rsidP="00953854" w:rsidRDefault="00953854" w14:paraId="568C698B" w14:textId="77777777">
            <w:pPr>
              <w:pStyle w:val="ListParagraph"/>
              <w:numPr>
                <w:ilvl w:val="0"/>
                <w:numId w:val="18"/>
              </w:numPr>
              <w:contextualSpacing/>
              <w:jc w:val="center"/>
              <w:rPr>
                <w:rFonts w:ascii="Century Gothic" w:hAnsi="Century Gothic" w:cs="Arial"/>
                <w:sz w:val="22"/>
                <w:szCs w:val="22"/>
              </w:rPr>
            </w:pPr>
          </w:p>
        </w:tc>
        <w:tc>
          <w:tcPr>
            <w:tcW w:w="7656" w:type="dxa"/>
            <w:tcBorders>
              <w:top w:val="single" w:color="000000" w:themeColor="text1" w:sz="4" w:space="0"/>
              <w:left w:val="nil"/>
              <w:bottom w:val="single" w:color="000000" w:themeColor="text1" w:sz="4" w:space="0"/>
              <w:right w:val="single" w:color="auto" w:sz="4" w:space="0"/>
            </w:tcBorders>
            <w:tcMar/>
          </w:tcPr>
          <w:p w:rsidRPr="00EA368E" w:rsidR="00953854" w:rsidP="001063A2" w:rsidRDefault="00953854" w14:paraId="50FBFB96" w14:textId="77777777">
            <w:pPr>
              <w:rPr>
                <w:rFonts w:ascii="Century Gothic" w:hAnsi="Century Gothic" w:cs="Arial"/>
                <w:sz w:val="22"/>
                <w:szCs w:val="22"/>
              </w:rPr>
            </w:pPr>
            <w:r w:rsidRPr="00EA368E">
              <w:rPr>
                <w:rFonts w:ascii="Century Gothic" w:hAnsi="Century Gothic" w:cs="Arial"/>
                <w:sz w:val="22"/>
                <w:szCs w:val="22"/>
              </w:rPr>
              <w:t>Ability to demonstrate knowledge of hospice work coupled with enthusiasm and commitment to the work of the Hospice</w:t>
            </w:r>
          </w:p>
        </w:tc>
        <w:tc>
          <w:tcPr>
            <w:tcW w:w="572" w:type="dxa"/>
            <w:tcBorders>
              <w:top w:val="single" w:color="auto" w:sz="4" w:space="0"/>
              <w:left w:val="single" w:color="auto" w:sz="4" w:space="0"/>
              <w:bottom w:val="single" w:color="auto" w:sz="4" w:space="0"/>
              <w:right w:val="single" w:color="auto" w:sz="4" w:space="0"/>
            </w:tcBorders>
            <w:tcMar/>
          </w:tcPr>
          <w:p w:rsidRPr="00EA368E" w:rsidR="00953854" w:rsidP="001063A2" w:rsidRDefault="00953854" w14:paraId="444D5C59" w14:textId="77777777">
            <w:pPr>
              <w:jc w:val="center"/>
              <w:rPr>
                <w:rFonts w:ascii="Century Gothic" w:hAnsi="Century Gothic" w:cs="Arial"/>
                <w:sz w:val="22"/>
                <w:szCs w:val="22"/>
              </w:rPr>
            </w:pPr>
            <w:r w:rsidRPr="00EA368E">
              <w:rPr>
                <w:rFonts w:ascii="Century Gothic" w:hAnsi="Century Gothic" w:cs="Arial"/>
                <w:sz w:val="22"/>
                <w:szCs w:val="22"/>
              </w:rPr>
              <w:t>E</w:t>
            </w:r>
          </w:p>
        </w:tc>
        <w:tc>
          <w:tcPr>
            <w:tcW w:w="572" w:type="dxa"/>
            <w:tcBorders>
              <w:top w:val="single" w:color="auto" w:sz="4" w:space="0"/>
              <w:left w:val="single" w:color="auto" w:sz="4" w:space="0"/>
              <w:bottom w:val="single" w:color="auto" w:sz="4" w:space="0"/>
              <w:right w:val="single" w:color="auto" w:sz="4" w:space="0"/>
            </w:tcBorders>
            <w:tcMar/>
          </w:tcPr>
          <w:p w:rsidRPr="00EA368E" w:rsidR="00953854" w:rsidP="001063A2" w:rsidRDefault="00953854" w14:paraId="1A939487" w14:textId="77777777">
            <w:pPr>
              <w:jc w:val="center"/>
              <w:rPr>
                <w:rFonts w:ascii="Century Gothic" w:hAnsi="Century Gothic" w:cs="Arial"/>
                <w:sz w:val="22"/>
                <w:szCs w:val="22"/>
              </w:rPr>
            </w:pPr>
          </w:p>
        </w:tc>
      </w:tr>
      <w:tr w:rsidRPr="00EA368E" w:rsidR="00953854" w:rsidTr="44DF8C67" w14:paraId="6A0D7B5B" w14:textId="77777777">
        <w:tc>
          <w:tcPr>
            <w:tcW w:w="414" w:type="dxa"/>
            <w:tcBorders>
              <w:top w:val="single" w:color="000000" w:themeColor="text1" w:sz="4" w:space="0"/>
              <w:left w:val="single" w:color="000000" w:themeColor="text1" w:sz="4" w:space="0"/>
              <w:bottom w:val="single" w:color="000000" w:themeColor="text1" w:sz="4" w:space="0"/>
              <w:right w:val="nil"/>
            </w:tcBorders>
            <w:tcMar/>
          </w:tcPr>
          <w:p w:rsidRPr="00EA368E" w:rsidR="00953854" w:rsidP="00953854" w:rsidRDefault="00953854" w14:paraId="6AA258D8" w14:textId="77777777">
            <w:pPr>
              <w:pStyle w:val="ListParagraph"/>
              <w:numPr>
                <w:ilvl w:val="0"/>
                <w:numId w:val="18"/>
              </w:numPr>
              <w:contextualSpacing/>
              <w:jc w:val="center"/>
              <w:rPr>
                <w:rFonts w:ascii="Century Gothic" w:hAnsi="Century Gothic" w:cs="Arial"/>
                <w:sz w:val="22"/>
                <w:szCs w:val="22"/>
              </w:rPr>
            </w:pPr>
          </w:p>
        </w:tc>
        <w:tc>
          <w:tcPr>
            <w:tcW w:w="7656" w:type="dxa"/>
            <w:tcBorders>
              <w:top w:val="single" w:color="000000" w:themeColor="text1" w:sz="4" w:space="0"/>
              <w:left w:val="nil"/>
              <w:bottom w:val="single" w:color="000000" w:themeColor="text1" w:sz="4" w:space="0"/>
              <w:right w:val="single" w:color="auto" w:sz="4" w:space="0"/>
            </w:tcBorders>
            <w:tcMar/>
          </w:tcPr>
          <w:p w:rsidRPr="00EA368E" w:rsidR="00953854" w:rsidP="001063A2" w:rsidRDefault="00953854" w14:paraId="3F6C081F" w14:textId="77777777">
            <w:pPr>
              <w:rPr>
                <w:rFonts w:ascii="Century Gothic" w:hAnsi="Century Gothic" w:cs="Arial"/>
                <w:sz w:val="22"/>
                <w:szCs w:val="22"/>
              </w:rPr>
            </w:pPr>
            <w:r w:rsidRPr="00EA368E">
              <w:rPr>
                <w:rFonts w:ascii="Century Gothic" w:hAnsi="Century Gothic" w:cs="Arial"/>
                <w:sz w:val="22"/>
                <w:szCs w:val="22"/>
              </w:rPr>
              <w:t>Knowledge of existing NHS and Local Authority architecture</w:t>
            </w:r>
          </w:p>
        </w:tc>
        <w:tc>
          <w:tcPr>
            <w:tcW w:w="572" w:type="dxa"/>
            <w:tcBorders>
              <w:top w:val="single" w:color="auto" w:sz="4" w:space="0"/>
              <w:left w:val="single" w:color="auto" w:sz="4" w:space="0"/>
              <w:bottom w:val="single" w:color="auto" w:sz="4" w:space="0"/>
              <w:right w:val="single" w:color="auto" w:sz="4" w:space="0"/>
            </w:tcBorders>
            <w:tcMar/>
          </w:tcPr>
          <w:p w:rsidRPr="00EA368E" w:rsidR="00953854" w:rsidP="001063A2" w:rsidRDefault="00953854" w14:paraId="6FFBD3EC" w14:textId="77777777">
            <w:pPr>
              <w:jc w:val="center"/>
              <w:rPr>
                <w:rFonts w:ascii="Century Gothic" w:hAnsi="Century Gothic" w:cs="Arial"/>
                <w:sz w:val="22"/>
                <w:szCs w:val="22"/>
              </w:rPr>
            </w:pPr>
          </w:p>
        </w:tc>
        <w:tc>
          <w:tcPr>
            <w:tcW w:w="572" w:type="dxa"/>
            <w:tcBorders>
              <w:top w:val="single" w:color="auto" w:sz="4" w:space="0"/>
              <w:left w:val="single" w:color="auto" w:sz="4" w:space="0"/>
              <w:bottom w:val="single" w:color="auto" w:sz="4" w:space="0"/>
              <w:right w:val="single" w:color="auto" w:sz="4" w:space="0"/>
            </w:tcBorders>
            <w:tcMar/>
          </w:tcPr>
          <w:p w:rsidRPr="00EA368E" w:rsidR="00953854" w:rsidP="001063A2" w:rsidRDefault="00953854" w14:paraId="4BF7EC95" w14:textId="77777777">
            <w:pPr>
              <w:jc w:val="center"/>
              <w:rPr>
                <w:rFonts w:ascii="Century Gothic" w:hAnsi="Century Gothic" w:cs="Arial"/>
                <w:sz w:val="22"/>
                <w:szCs w:val="22"/>
              </w:rPr>
            </w:pPr>
            <w:r w:rsidRPr="00EA368E">
              <w:rPr>
                <w:rFonts w:ascii="Century Gothic" w:hAnsi="Century Gothic" w:cs="Arial"/>
                <w:sz w:val="22"/>
                <w:szCs w:val="22"/>
              </w:rPr>
              <w:t>D</w:t>
            </w:r>
          </w:p>
        </w:tc>
      </w:tr>
      <w:tr w:rsidRPr="00EA368E" w:rsidR="00953854" w:rsidTr="44DF8C67" w14:paraId="489EFF5D" w14:textId="77777777">
        <w:tc>
          <w:tcPr>
            <w:tcW w:w="414" w:type="dxa"/>
            <w:tcBorders>
              <w:top w:val="single" w:color="000000" w:themeColor="text1" w:sz="4" w:space="0"/>
              <w:left w:val="single" w:color="000000" w:themeColor="text1" w:sz="4" w:space="0"/>
              <w:bottom w:val="single" w:color="000000" w:themeColor="text1" w:sz="4" w:space="0"/>
              <w:right w:val="nil"/>
            </w:tcBorders>
            <w:tcMar/>
          </w:tcPr>
          <w:p w:rsidRPr="00EA368E" w:rsidR="00953854" w:rsidP="00953854" w:rsidRDefault="00953854" w14:paraId="30DCCCAD" w14:textId="77777777">
            <w:pPr>
              <w:pStyle w:val="ListParagraph"/>
              <w:numPr>
                <w:ilvl w:val="0"/>
                <w:numId w:val="18"/>
              </w:numPr>
              <w:contextualSpacing/>
              <w:jc w:val="center"/>
              <w:rPr>
                <w:rFonts w:ascii="Century Gothic" w:hAnsi="Century Gothic" w:cs="Arial"/>
                <w:sz w:val="22"/>
                <w:szCs w:val="22"/>
              </w:rPr>
            </w:pPr>
          </w:p>
        </w:tc>
        <w:tc>
          <w:tcPr>
            <w:tcW w:w="7656" w:type="dxa"/>
            <w:tcBorders>
              <w:top w:val="single" w:color="000000" w:themeColor="text1" w:sz="4" w:space="0"/>
              <w:left w:val="nil"/>
              <w:bottom w:val="single" w:color="000000" w:themeColor="text1" w:sz="4" w:space="0"/>
              <w:right w:val="single" w:color="auto" w:sz="4" w:space="0"/>
            </w:tcBorders>
            <w:tcMar/>
          </w:tcPr>
          <w:p w:rsidRPr="00EA368E" w:rsidR="00953854" w:rsidP="001063A2" w:rsidRDefault="00953854" w14:paraId="57CC1A98" w14:textId="77777777">
            <w:pPr>
              <w:rPr>
                <w:rFonts w:ascii="Century Gothic" w:hAnsi="Century Gothic" w:cs="Arial"/>
                <w:sz w:val="22"/>
                <w:szCs w:val="22"/>
              </w:rPr>
            </w:pPr>
            <w:r w:rsidRPr="00EA368E">
              <w:rPr>
                <w:rFonts w:ascii="Century Gothic" w:hAnsi="Century Gothic" w:cs="Arial"/>
                <w:sz w:val="22"/>
                <w:szCs w:val="22"/>
              </w:rPr>
              <w:t>Ability to command the confidence and credibility of clinicians and managers</w:t>
            </w:r>
          </w:p>
        </w:tc>
        <w:tc>
          <w:tcPr>
            <w:tcW w:w="572" w:type="dxa"/>
            <w:tcBorders>
              <w:top w:val="single" w:color="auto" w:sz="4" w:space="0"/>
              <w:left w:val="single" w:color="auto" w:sz="4" w:space="0"/>
              <w:bottom w:val="single" w:color="auto" w:sz="4" w:space="0"/>
              <w:right w:val="single" w:color="auto" w:sz="4" w:space="0"/>
            </w:tcBorders>
            <w:tcMar/>
          </w:tcPr>
          <w:p w:rsidRPr="00EA368E" w:rsidR="00953854" w:rsidP="001063A2" w:rsidRDefault="00953854" w14:paraId="19224F29" w14:textId="77777777">
            <w:pPr>
              <w:jc w:val="center"/>
              <w:rPr>
                <w:rFonts w:ascii="Century Gothic" w:hAnsi="Century Gothic" w:cs="Arial"/>
                <w:sz w:val="22"/>
                <w:szCs w:val="22"/>
              </w:rPr>
            </w:pPr>
            <w:r w:rsidRPr="00EA368E">
              <w:rPr>
                <w:rFonts w:ascii="Century Gothic" w:hAnsi="Century Gothic" w:cs="Arial"/>
                <w:sz w:val="22"/>
                <w:szCs w:val="22"/>
              </w:rPr>
              <w:t>E</w:t>
            </w:r>
          </w:p>
        </w:tc>
        <w:tc>
          <w:tcPr>
            <w:tcW w:w="572" w:type="dxa"/>
            <w:tcBorders>
              <w:top w:val="single" w:color="auto" w:sz="4" w:space="0"/>
              <w:left w:val="single" w:color="auto" w:sz="4" w:space="0"/>
              <w:bottom w:val="single" w:color="auto" w:sz="4" w:space="0"/>
              <w:right w:val="single" w:color="auto" w:sz="4" w:space="0"/>
            </w:tcBorders>
            <w:tcMar/>
          </w:tcPr>
          <w:p w:rsidRPr="00EA368E" w:rsidR="00953854" w:rsidP="001063A2" w:rsidRDefault="00953854" w14:paraId="36AF6883" w14:textId="77777777">
            <w:pPr>
              <w:jc w:val="center"/>
              <w:rPr>
                <w:rFonts w:ascii="Century Gothic" w:hAnsi="Century Gothic" w:cs="Arial"/>
                <w:sz w:val="22"/>
                <w:szCs w:val="22"/>
              </w:rPr>
            </w:pPr>
          </w:p>
        </w:tc>
      </w:tr>
      <w:tr w:rsidRPr="00EA368E" w:rsidR="00953854" w:rsidTr="44DF8C67" w14:paraId="159C2F37" w14:textId="77777777">
        <w:tc>
          <w:tcPr>
            <w:tcW w:w="414" w:type="dxa"/>
            <w:tcBorders>
              <w:top w:val="single" w:color="000000" w:themeColor="text1" w:sz="4" w:space="0"/>
              <w:left w:val="single" w:color="000000" w:themeColor="text1" w:sz="4" w:space="0"/>
              <w:bottom w:val="single" w:color="000000" w:themeColor="text1" w:sz="4" w:space="0"/>
              <w:right w:val="nil"/>
            </w:tcBorders>
            <w:tcMar/>
          </w:tcPr>
          <w:p w:rsidRPr="00EA368E" w:rsidR="00953854" w:rsidP="00953854" w:rsidRDefault="00953854" w14:paraId="54C529ED" w14:textId="77777777">
            <w:pPr>
              <w:pStyle w:val="ListParagraph"/>
              <w:numPr>
                <w:ilvl w:val="0"/>
                <w:numId w:val="18"/>
              </w:numPr>
              <w:contextualSpacing/>
              <w:jc w:val="center"/>
              <w:rPr>
                <w:rFonts w:ascii="Century Gothic" w:hAnsi="Century Gothic" w:cs="Arial"/>
                <w:sz w:val="22"/>
                <w:szCs w:val="22"/>
              </w:rPr>
            </w:pPr>
          </w:p>
        </w:tc>
        <w:tc>
          <w:tcPr>
            <w:tcW w:w="7656" w:type="dxa"/>
            <w:tcBorders>
              <w:top w:val="single" w:color="000000" w:themeColor="text1" w:sz="4" w:space="0"/>
              <w:left w:val="nil"/>
              <w:bottom w:val="single" w:color="000000" w:themeColor="text1" w:sz="4" w:space="0"/>
              <w:right w:val="single" w:color="auto" w:sz="4" w:space="0"/>
            </w:tcBorders>
            <w:tcMar/>
          </w:tcPr>
          <w:p w:rsidRPr="00EA368E" w:rsidR="00953854" w:rsidP="001063A2" w:rsidRDefault="00953854" w14:paraId="6B3A971E" w14:textId="77777777">
            <w:pPr>
              <w:rPr>
                <w:rFonts w:ascii="Century Gothic" w:hAnsi="Century Gothic" w:cs="Arial"/>
                <w:sz w:val="22"/>
                <w:szCs w:val="22"/>
              </w:rPr>
            </w:pPr>
            <w:r w:rsidRPr="00EA368E">
              <w:rPr>
                <w:rFonts w:ascii="Century Gothic" w:hAnsi="Century Gothic" w:cs="Arial"/>
                <w:sz w:val="22"/>
                <w:szCs w:val="22"/>
              </w:rPr>
              <w:t>Able to think operationally and strategically</w:t>
            </w:r>
          </w:p>
        </w:tc>
        <w:tc>
          <w:tcPr>
            <w:tcW w:w="572" w:type="dxa"/>
            <w:tcBorders>
              <w:top w:val="single" w:color="auto" w:sz="4" w:space="0"/>
              <w:left w:val="single" w:color="auto" w:sz="4" w:space="0"/>
              <w:bottom w:val="single" w:color="auto" w:sz="4" w:space="0"/>
              <w:right w:val="single" w:color="auto" w:sz="4" w:space="0"/>
            </w:tcBorders>
            <w:tcMar/>
          </w:tcPr>
          <w:p w:rsidRPr="00EA368E" w:rsidR="00953854" w:rsidP="001063A2" w:rsidRDefault="00953854" w14:paraId="3FFA85AB" w14:textId="77777777">
            <w:pPr>
              <w:jc w:val="center"/>
              <w:rPr>
                <w:rFonts w:ascii="Century Gothic" w:hAnsi="Century Gothic" w:cs="Arial"/>
                <w:sz w:val="22"/>
                <w:szCs w:val="22"/>
              </w:rPr>
            </w:pPr>
            <w:r w:rsidRPr="00EA368E">
              <w:rPr>
                <w:rFonts w:ascii="Century Gothic" w:hAnsi="Century Gothic" w:cs="Arial"/>
                <w:sz w:val="22"/>
                <w:szCs w:val="22"/>
              </w:rPr>
              <w:t>E</w:t>
            </w:r>
          </w:p>
        </w:tc>
        <w:tc>
          <w:tcPr>
            <w:tcW w:w="572" w:type="dxa"/>
            <w:tcBorders>
              <w:top w:val="single" w:color="auto" w:sz="4" w:space="0"/>
              <w:left w:val="single" w:color="auto" w:sz="4" w:space="0"/>
              <w:bottom w:val="single" w:color="auto" w:sz="4" w:space="0"/>
              <w:right w:val="single" w:color="auto" w:sz="4" w:space="0"/>
            </w:tcBorders>
            <w:tcMar/>
          </w:tcPr>
          <w:p w:rsidRPr="00EA368E" w:rsidR="00953854" w:rsidP="001063A2" w:rsidRDefault="00953854" w14:paraId="1C0157D6" w14:textId="77777777">
            <w:pPr>
              <w:jc w:val="center"/>
              <w:rPr>
                <w:rFonts w:ascii="Century Gothic" w:hAnsi="Century Gothic" w:cs="Arial"/>
                <w:sz w:val="22"/>
                <w:szCs w:val="22"/>
              </w:rPr>
            </w:pPr>
          </w:p>
        </w:tc>
      </w:tr>
      <w:tr w:rsidRPr="00EA368E" w:rsidR="00953854" w:rsidTr="44DF8C67" w14:paraId="304530E3" w14:textId="77777777">
        <w:tc>
          <w:tcPr>
            <w:tcW w:w="414" w:type="dxa"/>
            <w:tcBorders>
              <w:top w:val="single" w:color="000000" w:themeColor="text1" w:sz="4" w:space="0"/>
              <w:left w:val="single" w:color="000000" w:themeColor="text1" w:sz="4" w:space="0"/>
              <w:bottom w:val="single" w:color="000000" w:themeColor="text1" w:sz="4" w:space="0"/>
              <w:right w:val="nil"/>
            </w:tcBorders>
            <w:tcMar/>
          </w:tcPr>
          <w:p w:rsidRPr="00EA368E" w:rsidR="00953854" w:rsidP="00953854" w:rsidRDefault="00953854" w14:paraId="3691E7B2" w14:textId="77777777">
            <w:pPr>
              <w:pStyle w:val="ListParagraph"/>
              <w:numPr>
                <w:ilvl w:val="0"/>
                <w:numId w:val="18"/>
              </w:numPr>
              <w:contextualSpacing/>
              <w:jc w:val="center"/>
              <w:rPr>
                <w:rFonts w:ascii="Century Gothic" w:hAnsi="Century Gothic" w:cs="Arial"/>
                <w:sz w:val="22"/>
                <w:szCs w:val="22"/>
              </w:rPr>
            </w:pPr>
          </w:p>
        </w:tc>
        <w:tc>
          <w:tcPr>
            <w:tcW w:w="7656" w:type="dxa"/>
            <w:tcBorders>
              <w:top w:val="single" w:color="000000" w:themeColor="text1" w:sz="4" w:space="0"/>
              <w:left w:val="nil"/>
              <w:bottom w:val="single" w:color="000000" w:themeColor="text1" w:sz="4" w:space="0"/>
              <w:right w:val="single" w:color="auto" w:sz="4" w:space="0"/>
            </w:tcBorders>
            <w:tcMar/>
          </w:tcPr>
          <w:p w:rsidRPr="00EA368E" w:rsidR="00953854" w:rsidP="001063A2" w:rsidRDefault="00953854" w14:paraId="1ACD5046" w14:textId="61341F4C">
            <w:pPr>
              <w:rPr>
                <w:rFonts w:ascii="Century Gothic" w:hAnsi="Century Gothic" w:cs="Arial"/>
                <w:sz w:val="22"/>
                <w:szCs w:val="22"/>
              </w:rPr>
            </w:pPr>
            <w:r w:rsidRPr="00EA368E">
              <w:rPr>
                <w:rFonts w:ascii="Century Gothic" w:hAnsi="Century Gothic" w:cs="Arial"/>
                <w:sz w:val="22"/>
                <w:szCs w:val="22"/>
              </w:rPr>
              <w:t xml:space="preserve">Adaptable, </w:t>
            </w:r>
            <w:r w:rsidRPr="00EA368E" w:rsidR="00C33C0C">
              <w:rPr>
                <w:rFonts w:ascii="Century Gothic" w:hAnsi="Century Gothic" w:cs="Arial"/>
                <w:sz w:val="22"/>
                <w:szCs w:val="22"/>
              </w:rPr>
              <w:t>flexible,</w:t>
            </w:r>
            <w:r w:rsidRPr="00EA368E">
              <w:rPr>
                <w:rFonts w:ascii="Century Gothic" w:hAnsi="Century Gothic" w:cs="Arial"/>
                <w:sz w:val="22"/>
                <w:szCs w:val="22"/>
              </w:rPr>
              <w:t xml:space="preserve"> and able to handle uncertainty</w:t>
            </w:r>
          </w:p>
        </w:tc>
        <w:tc>
          <w:tcPr>
            <w:tcW w:w="572" w:type="dxa"/>
            <w:tcBorders>
              <w:top w:val="single" w:color="auto" w:sz="4" w:space="0"/>
              <w:left w:val="single" w:color="auto" w:sz="4" w:space="0"/>
              <w:bottom w:val="single" w:color="auto" w:sz="4" w:space="0"/>
              <w:right w:val="single" w:color="auto" w:sz="4" w:space="0"/>
            </w:tcBorders>
            <w:tcMar/>
          </w:tcPr>
          <w:p w:rsidRPr="00EA368E" w:rsidR="00953854" w:rsidP="001063A2" w:rsidRDefault="00953854" w14:paraId="57FB8CF7" w14:textId="77777777">
            <w:pPr>
              <w:jc w:val="center"/>
              <w:rPr>
                <w:rFonts w:ascii="Century Gothic" w:hAnsi="Century Gothic" w:cs="Arial"/>
                <w:sz w:val="22"/>
                <w:szCs w:val="22"/>
              </w:rPr>
            </w:pPr>
            <w:r w:rsidRPr="00EA368E">
              <w:rPr>
                <w:rFonts w:ascii="Century Gothic" w:hAnsi="Century Gothic" w:cs="Arial"/>
                <w:sz w:val="22"/>
                <w:szCs w:val="22"/>
              </w:rPr>
              <w:t>E</w:t>
            </w:r>
          </w:p>
        </w:tc>
        <w:tc>
          <w:tcPr>
            <w:tcW w:w="572" w:type="dxa"/>
            <w:tcBorders>
              <w:top w:val="single" w:color="auto" w:sz="4" w:space="0"/>
              <w:left w:val="single" w:color="auto" w:sz="4" w:space="0"/>
              <w:bottom w:val="single" w:color="auto" w:sz="4" w:space="0"/>
              <w:right w:val="single" w:color="auto" w:sz="4" w:space="0"/>
            </w:tcBorders>
            <w:tcMar/>
          </w:tcPr>
          <w:p w:rsidRPr="00EA368E" w:rsidR="00953854" w:rsidP="001063A2" w:rsidRDefault="00953854" w14:paraId="526770CE" w14:textId="77777777">
            <w:pPr>
              <w:jc w:val="center"/>
              <w:rPr>
                <w:rFonts w:ascii="Century Gothic" w:hAnsi="Century Gothic" w:cs="Arial"/>
                <w:sz w:val="22"/>
                <w:szCs w:val="22"/>
              </w:rPr>
            </w:pPr>
          </w:p>
        </w:tc>
      </w:tr>
      <w:tr w:rsidRPr="00EA368E" w:rsidR="00953854" w:rsidTr="44DF8C67" w14:paraId="42818532" w14:textId="77777777">
        <w:tc>
          <w:tcPr>
            <w:tcW w:w="414" w:type="dxa"/>
            <w:tcBorders>
              <w:top w:val="single" w:color="000000" w:themeColor="text1" w:sz="4" w:space="0"/>
              <w:left w:val="single" w:color="000000" w:themeColor="text1" w:sz="4" w:space="0"/>
              <w:bottom w:val="single" w:color="000000" w:themeColor="text1" w:sz="4" w:space="0"/>
              <w:right w:val="nil"/>
            </w:tcBorders>
            <w:tcMar/>
          </w:tcPr>
          <w:p w:rsidRPr="00EA368E" w:rsidR="00953854" w:rsidP="00953854" w:rsidRDefault="00953854" w14:paraId="7CBEED82" w14:textId="77777777">
            <w:pPr>
              <w:pStyle w:val="ListParagraph"/>
              <w:numPr>
                <w:ilvl w:val="0"/>
                <w:numId w:val="18"/>
              </w:numPr>
              <w:contextualSpacing/>
              <w:jc w:val="center"/>
              <w:rPr>
                <w:rFonts w:ascii="Century Gothic" w:hAnsi="Century Gothic" w:cs="Arial"/>
                <w:sz w:val="22"/>
                <w:szCs w:val="22"/>
              </w:rPr>
            </w:pPr>
          </w:p>
        </w:tc>
        <w:tc>
          <w:tcPr>
            <w:tcW w:w="7656" w:type="dxa"/>
            <w:tcBorders>
              <w:top w:val="single" w:color="000000" w:themeColor="text1" w:sz="4" w:space="0"/>
              <w:left w:val="nil"/>
              <w:bottom w:val="single" w:color="000000" w:themeColor="text1" w:sz="4" w:space="0"/>
              <w:right w:val="single" w:color="auto" w:sz="4" w:space="0"/>
            </w:tcBorders>
            <w:tcMar/>
          </w:tcPr>
          <w:p w:rsidRPr="00EA368E" w:rsidR="00953854" w:rsidP="001063A2" w:rsidRDefault="00953854" w14:paraId="01D42AB6" w14:textId="77777777">
            <w:pPr>
              <w:rPr>
                <w:rFonts w:ascii="Century Gothic" w:hAnsi="Century Gothic" w:cs="Arial"/>
                <w:sz w:val="22"/>
                <w:szCs w:val="22"/>
              </w:rPr>
            </w:pPr>
            <w:r w:rsidRPr="00EA368E">
              <w:rPr>
                <w:rFonts w:ascii="Century Gothic" w:hAnsi="Century Gothic" w:cs="Arial"/>
                <w:sz w:val="22"/>
                <w:szCs w:val="22"/>
              </w:rPr>
              <w:t>Able to engage with, motivate and lead others</w:t>
            </w:r>
          </w:p>
        </w:tc>
        <w:tc>
          <w:tcPr>
            <w:tcW w:w="572" w:type="dxa"/>
            <w:tcBorders>
              <w:top w:val="single" w:color="auto" w:sz="4" w:space="0"/>
              <w:left w:val="single" w:color="auto" w:sz="4" w:space="0"/>
              <w:bottom w:val="single" w:color="auto" w:sz="4" w:space="0"/>
              <w:right w:val="single" w:color="auto" w:sz="4" w:space="0"/>
            </w:tcBorders>
            <w:tcMar/>
          </w:tcPr>
          <w:p w:rsidRPr="00EA368E" w:rsidR="00953854" w:rsidP="001063A2" w:rsidRDefault="00953854" w14:paraId="7B3D4086" w14:textId="77777777">
            <w:pPr>
              <w:jc w:val="center"/>
              <w:rPr>
                <w:rFonts w:ascii="Century Gothic" w:hAnsi="Century Gothic" w:cs="Arial"/>
                <w:sz w:val="22"/>
                <w:szCs w:val="22"/>
              </w:rPr>
            </w:pPr>
            <w:r w:rsidRPr="00EA368E">
              <w:rPr>
                <w:rFonts w:ascii="Century Gothic" w:hAnsi="Century Gothic" w:cs="Arial"/>
                <w:sz w:val="22"/>
                <w:szCs w:val="22"/>
              </w:rPr>
              <w:t>E</w:t>
            </w:r>
          </w:p>
        </w:tc>
        <w:tc>
          <w:tcPr>
            <w:tcW w:w="572" w:type="dxa"/>
            <w:tcBorders>
              <w:top w:val="single" w:color="auto" w:sz="4" w:space="0"/>
              <w:left w:val="single" w:color="auto" w:sz="4" w:space="0"/>
              <w:bottom w:val="single" w:color="auto" w:sz="4" w:space="0"/>
              <w:right w:val="single" w:color="auto" w:sz="4" w:space="0"/>
            </w:tcBorders>
            <w:tcMar/>
          </w:tcPr>
          <w:p w:rsidRPr="00EA368E" w:rsidR="00953854" w:rsidP="001063A2" w:rsidRDefault="00953854" w14:paraId="6E36661F" w14:textId="77777777">
            <w:pPr>
              <w:jc w:val="center"/>
              <w:rPr>
                <w:rFonts w:ascii="Century Gothic" w:hAnsi="Century Gothic" w:cs="Arial"/>
                <w:sz w:val="22"/>
                <w:szCs w:val="22"/>
              </w:rPr>
            </w:pPr>
          </w:p>
        </w:tc>
      </w:tr>
      <w:tr w:rsidRPr="00EA368E" w:rsidR="00953854" w:rsidTr="44DF8C67" w14:paraId="0DD9724B" w14:textId="77777777">
        <w:tc>
          <w:tcPr>
            <w:tcW w:w="414" w:type="dxa"/>
            <w:tcBorders>
              <w:top w:val="single" w:color="000000" w:themeColor="text1" w:sz="4" w:space="0"/>
              <w:left w:val="single" w:color="000000" w:themeColor="text1" w:sz="4" w:space="0"/>
              <w:bottom w:val="single" w:color="000000" w:themeColor="text1" w:sz="4" w:space="0"/>
              <w:right w:val="nil"/>
            </w:tcBorders>
            <w:tcMar/>
          </w:tcPr>
          <w:p w:rsidRPr="00EA368E" w:rsidR="00953854" w:rsidP="00953854" w:rsidRDefault="00953854" w14:paraId="38645DC7" w14:textId="77777777">
            <w:pPr>
              <w:pStyle w:val="ListParagraph"/>
              <w:numPr>
                <w:ilvl w:val="0"/>
                <w:numId w:val="18"/>
              </w:numPr>
              <w:contextualSpacing/>
              <w:jc w:val="center"/>
              <w:rPr>
                <w:rFonts w:ascii="Century Gothic" w:hAnsi="Century Gothic" w:cs="Arial"/>
                <w:sz w:val="22"/>
                <w:szCs w:val="22"/>
              </w:rPr>
            </w:pPr>
          </w:p>
        </w:tc>
        <w:tc>
          <w:tcPr>
            <w:tcW w:w="7656" w:type="dxa"/>
            <w:tcBorders>
              <w:top w:val="single" w:color="000000" w:themeColor="text1" w:sz="4" w:space="0"/>
              <w:left w:val="nil"/>
              <w:bottom w:val="single" w:color="000000" w:themeColor="text1" w:sz="4" w:space="0"/>
              <w:right w:val="single" w:color="auto" w:sz="4" w:space="0"/>
            </w:tcBorders>
            <w:tcMar/>
          </w:tcPr>
          <w:p w:rsidRPr="00EA368E" w:rsidR="00953854" w:rsidP="00E340D8" w:rsidRDefault="00953854" w14:paraId="3DC668F9" w14:textId="77777777">
            <w:pPr>
              <w:rPr>
                <w:rFonts w:ascii="Century Gothic" w:hAnsi="Century Gothic" w:cs="Arial"/>
                <w:sz w:val="22"/>
                <w:szCs w:val="22"/>
              </w:rPr>
            </w:pPr>
            <w:r w:rsidRPr="00EA368E">
              <w:rPr>
                <w:rFonts w:ascii="Century Gothic" w:hAnsi="Century Gothic" w:cs="Arial"/>
                <w:sz w:val="22"/>
                <w:szCs w:val="22"/>
              </w:rPr>
              <w:t>Ability to provide clinical supervision</w:t>
            </w:r>
          </w:p>
        </w:tc>
        <w:tc>
          <w:tcPr>
            <w:tcW w:w="572" w:type="dxa"/>
            <w:tcBorders>
              <w:top w:val="single" w:color="auto" w:sz="4" w:space="0"/>
              <w:left w:val="single" w:color="auto" w:sz="4" w:space="0"/>
              <w:bottom w:val="single" w:color="auto" w:sz="4" w:space="0"/>
              <w:right w:val="single" w:color="auto" w:sz="4" w:space="0"/>
            </w:tcBorders>
            <w:tcMar/>
          </w:tcPr>
          <w:p w:rsidRPr="00EA368E" w:rsidR="00953854" w:rsidP="001063A2" w:rsidRDefault="00953854" w14:paraId="517A17E8" w14:textId="77777777">
            <w:pPr>
              <w:jc w:val="center"/>
              <w:rPr>
                <w:rFonts w:ascii="Century Gothic" w:hAnsi="Century Gothic" w:cs="Arial"/>
                <w:sz w:val="22"/>
                <w:szCs w:val="22"/>
              </w:rPr>
            </w:pPr>
            <w:r w:rsidRPr="00EA368E">
              <w:rPr>
                <w:rFonts w:ascii="Century Gothic" w:hAnsi="Century Gothic" w:cs="Arial"/>
                <w:sz w:val="22"/>
                <w:szCs w:val="22"/>
              </w:rPr>
              <w:t>E</w:t>
            </w:r>
          </w:p>
        </w:tc>
        <w:tc>
          <w:tcPr>
            <w:tcW w:w="572" w:type="dxa"/>
            <w:tcBorders>
              <w:top w:val="single" w:color="auto" w:sz="4" w:space="0"/>
              <w:left w:val="single" w:color="auto" w:sz="4" w:space="0"/>
              <w:bottom w:val="single" w:color="auto" w:sz="4" w:space="0"/>
              <w:right w:val="single" w:color="auto" w:sz="4" w:space="0"/>
            </w:tcBorders>
            <w:tcMar/>
          </w:tcPr>
          <w:p w:rsidRPr="00EA368E" w:rsidR="00953854" w:rsidP="001063A2" w:rsidRDefault="00953854" w14:paraId="135E58C4" w14:textId="77777777">
            <w:pPr>
              <w:jc w:val="center"/>
              <w:rPr>
                <w:rFonts w:ascii="Century Gothic" w:hAnsi="Century Gothic" w:cs="Arial"/>
                <w:sz w:val="22"/>
                <w:szCs w:val="22"/>
              </w:rPr>
            </w:pPr>
          </w:p>
        </w:tc>
      </w:tr>
      <w:tr w:rsidRPr="00EA368E" w:rsidR="00953854" w:rsidTr="44DF8C67" w14:paraId="2AD40A83" w14:textId="77777777">
        <w:tc>
          <w:tcPr>
            <w:tcW w:w="414" w:type="dxa"/>
            <w:tcBorders>
              <w:top w:val="single" w:color="000000" w:themeColor="text1" w:sz="4" w:space="0"/>
              <w:left w:val="single" w:color="000000" w:themeColor="text1" w:sz="4" w:space="0"/>
              <w:bottom w:val="single" w:color="000000" w:themeColor="text1" w:sz="4" w:space="0"/>
              <w:right w:val="nil"/>
            </w:tcBorders>
            <w:shd w:val="clear" w:color="auto" w:fill="D9D9D9" w:themeFill="background1" w:themeFillShade="D9"/>
            <w:tcMar/>
          </w:tcPr>
          <w:p w:rsidRPr="00EA368E" w:rsidR="00953854" w:rsidP="00953854" w:rsidRDefault="00953854" w14:paraId="62EBF9A1" w14:textId="77777777">
            <w:pPr>
              <w:pStyle w:val="ListParagraph"/>
              <w:numPr>
                <w:ilvl w:val="0"/>
                <w:numId w:val="18"/>
              </w:numPr>
              <w:contextualSpacing/>
              <w:rPr>
                <w:rFonts w:ascii="Century Gothic" w:hAnsi="Century Gothic" w:cs="Arial"/>
                <w:sz w:val="22"/>
                <w:szCs w:val="22"/>
              </w:rPr>
            </w:pPr>
          </w:p>
        </w:tc>
        <w:tc>
          <w:tcPr>
            <w:tcW w:w="7656" w:type="dxa"/>
            <w:tcBorders>
              <w:top w:val="single" w:color="000000" w:themeColor="text1" w:sz="4" w:space="0"/>
              <w:left w:val="nil"/>
              <w:bottom w:val="single" w:color="000000" w:themeColor="text1" w:sz="4" w:space="0"/>
              <w:right w:val="single" w:color="auto" w:sz="4" w:space="0"/>
            </w:tcBorders>
            <w:shd w:val="clear" w:color="auto" w:fill="D9D9D9" w:themeFill="background1" w:themeFillShade="D9"/>
            <w:tcMar/>
          </w:tcPr>
          <w:p w:rsidRPr="00C33C0C" w:rsidR="00953854" w:rsidP="001063A2" w:rsidRDefault="00953854" w14:paraId="059C988B" w14:textId="77777777">
            <w:pPr>
              <w:rPr>
                <w:rFonts w:ascii="Century Gothic" w:hAnsi="Century Gothic" w:cs="Arial"/>
                <w:b/>
                <w:bCs/>
                <w:sz w:val="22"/>
                <w:szCs w:val="22"/>
              </w:rPr>
            </w:pPr>
            <w:r w:rsidRPr="00C33C0C">
              <w:rPr>
                <w:rFonts w:ascii="Century Gothic" w:hAnsi="Century Gothic" w:cs="Arial"/>
                <w:b/>
                <w:bCs/>
                <w:sz w:val="22"/>
                <w:szCs w:val="22"/>
              </w:rPr>
              <w:t>Responsibilities</w:t>
            </w:r>
          </w:p>
        </w:tc>
        <w:tc>
          <w:tcPr>
            <w:tcW w:w="572"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EA368E" w:rsidR="00953854" w:rsidP="001063A2" w:rsidRDefault="00953854" w14:paraId="0C6C2CD5" w14:textId="77777777">
            <w:pPr>
              <w:jc w:val="center"/>
              <w:rPr>
                <w:rFonts w:ascii="Century Gothic" w:hAnsi="Century Gothic" w:cs="Arial"/>
                <w:sz w:val="22"/>
                <w:szCs w:val="22"/>
              </w:rPr>
            </w:pPr>
          </w:p>
        </w:tc>
        <w:tc>
          <w:tcPr>
            <w:tcW w:w="572"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EA368E" w:rsidR="00953854" w:rsidP="001063A2" w:rsidRDefault="00953854" w14:paraId="709E88E4" w14:textId="77777777">
            <w:pPr>
              <w:jc w:val="center"/>
              <w:rPr>
                <w:rFonts w:ascii="Century Gothic" w:hAnsi="Century Gothic" w:cs="Arial"/>
                <w:sz w:val="22"/>
                <w:szCs w:val="22"/>
              </w:rPr>
            </w:pPr>
          </w:p>
        </w:tc>
      </w:tr>
      <w:tr w:rsidRPr="00EA368E" w:rsidR="00953854" w:rsidTr="44DF8C67" w14:paraId="20428B68" w14:textId="77777777">
        <w:tc>
          <w:tcPr>
            <w:tcW w:w="414" w:type="dxa"/>
            <w:tcBorders>
              <w:top w:val="single" w:color="000000" w:themeColor="text1" w:sz="4" w:space="0"/>
              <w:left w:val="single" w:color="000000" w:themeColor="text1" w:sz="4" w:space="0"/>
              <w:bottom w:val="single" w:color="000000" w:themeColor="text1" w:sz="4" w:space="0"/>
              <w:right w:val="nil"/>
            </w:tcBorders>
            <w:tcMar/>
          </w:tcPr>
          <w:p w:rsidRPr="00EA368E" w:rsidR="00953854" w:rsidP="00953854" w:rsidRDefault="00953854" w14:paraId="508C98E9" w14:textId="77777777">
            <w:pPr>
              <w:pStyle w:val="ListParagraph"/>
              <w:numPr>
                <w:ilvl w:val="0"/>
                <w:numId w:val="18"/>
              </w:numPr>
              <w:contextualSpacing/>
              <w:jc w:val="center"/>
              <w:rPr>
                <w:rFonts w:ascii="Century Gothic" w:hAnsi="Century Gothic" w:cs="Arial"/>
                <w:sz w:val="22"/>
                <w:szCs w:val="22"/>
              </w:rPr>
            </w:pPr>
          </w:p>
        </w:tc>
        <w:tc>
          <w:tcPr>
            <w:tcW w:w="7656" w:type="dxa"/>
            <w:tcBorders>
              <w:top w:val="single" w:color="000000" w:themeColor="text1" w:sz="4" w:space="0"/>
              <w:left w:val="nil"/>
              <w:bottom w:val="single" w:color="000000" w:themeColor="text1" w:sz="4" w:space="0"/>
              <w:right w:val="single" w:color="auto" w:sz="4" w:space="0"/>
            </w:tcBorders>
            <w:tcMar/>
          </w:tcPr>
          <w:p w:rsidRPr="00EA368E" w:rsidR="00953854" w:rsidP="001063A2" w:rsidRDefault="00953854" w14:paraId="428FE3BF" w14:textId="77777777">
            <w:pPr>
              <w:rPr>
                <w:rFonts w:ascii="Century Gothic" w:hAnsi="Century Gothic" w:cs="Arial"/>
                <w:sz w:val="22"/>
                <w:szCs w:val="22"/>
              </w:rPr>
            </w:pPr>
            <w:r w:rsidRPr="00EA368E">
              <w:rPr>
                <w:rFonts w:ascii="Century Gothic" w:hAnsi="Century Gothic" w:cs="Arial"/>
                <w:sz w:val="22"/>
                <w:szCs w:val="22"/>
              </w:rPr>
              <w:t>Is able to demonstrate experience and knowledge of policy and service development implementation</w:t>
            </w:r>
          </w:p>
        </w:tc>
        <w:tc>
          <w:tcPr>
            <w:tcW w:w="572" w:type="dxa"/>
            <w:tcBorders>
              <w:top w:val="single" w:color="auto" w:sz="4" w:space="0"/>
              <w:left w:val="single" w:color="auto" w:sz="4" w:space="0"/>
              <w:bottom w:val="single" w:color="auto" w:sz="4" w:space="0"/>
              <w:right w:val="single" w:color="auto" w:sz="4" w:space="0"/>
            </w:tcBorders>
            <w:tcMar/>
          </w:tcPr>
          <w:p w:rsidRPr="00EA368E" w:rsidR="00953854" w:rsidP="001063A2" w:rsidRDefault="00953854" w14:paraId="779F8E76" w14:textId="2C056BEA">
            <w:pPr>
              <w:jc w:val="center"/>
              <w:rPr>
                <w:rFonts w:ascii="Century Gothic" w:hAnsi="Century Gothic" w:cs="Arial"/>
                <w:sz w:val="22"/>
                <w:szCs w:val="22"/>
              </w:rPr>
            </w:pPr>
            <w:r w:rsidRPr="44DF8C67" w:rsidR="4EDF281F">
              <w:rPr>
                <w:rFonts w:ascii="Century Gothic" w:hAnsi="Century Gothic" w:cs="Arial"/>
                <w:sz w:val="22"/>
                <w:szCs w:val="22"/>
              </w:rPr>
              <w:t>E</w:t>
            </w:r>
          </w:p>
        </w:tc>
        <w:tc>
          <w:tcPr>
            <w:tcW w:w="572" w:type="dxa"/>
            <w:tcBorders>
              <w:top w:val="single" w:color="auto" w:sz="4" w:space="0"/>
              <w:left w:val="single" w:color="auto" w:sz="4" w:space="0"/>
              <w:bottom w:val="single" w:color="auto" w:sz="4" w:space="0"/>
              <w:right w:val="single" w:color="auto" w:sz="4" w:space="0"/>
            </w:tcBorders>
            <w:tcMar/>
          </w:tcPr>
          <w:p w:rsidRPr="00EA368E" w:rsidR="00953854" w:rsidP="001063A2" w:rsidRDefault="0050374F" w14:paraId="38B201AB" w14:textId="6654CE6E">
            <w:pPr>
              <w:jc w:val="center"/>
              <w:rPr>
                <w:rFonts w:ascii="Century Gothic" w:hAnsi="Century Gothic" w:cs="Arial"/>
                <w:sz w:val="22"/>
                <w:szCs w:val="22"/>
              </w:rPr>
            </w:pPr>
          </w:p>
        </w:tc>
      </w:tr>
      <w:tr w:rsidRPr="00EA368E" w:rsidR="00953854" w:rsidTr="44DF8C67" w14:paraId="718EE1A2" w14:textId="77777777">
        <w:tc>
          <w:tcPr>
            <w:tcW w:w="414" w:type="dxa"/>
            <w:tcBorders>
              <w:top w:val="single" w:color="000000" w:themeColor="text1" w:sz="4" w:space="0"/>
              <w:left w:val="single" w:color="000000" w:themeColor="text1" w:sz="4" w:space="0"/>
              <w:bottom w:val="single" w:color="000000" w:themeColor="text1" w:sz="4" w:space="0"/>
              <w:right w:val="nil"/>
            </w:tcBorders>
            <w:shd w:val="clear" w:color="auto" w:fill="D9D9D9" w:themeFill="background1" w:themeFillShade="D9"/>
            <w:tcMar/>
          </w:tcPr>
          <w:p w:rsidRPr="00EA368E" w:rsidR="00953854" w:rsidP="00953854" w:rsidRDefault="00953854" w14:paraId="7818863E" w14:textId="77777777">
            <w:pPr>
              <w:pStyle w:val="ListParagraph"/>
              <w:numPr>
                <w:ilvl w:val="0"/>
                <w:numId w:val="18"/>
              </w:numPr>
              <w:contextualSpacing/>
              <w:rPr>
                <w:rFonts w:ascii="Century Gothic" w:hAnsi="Century Gothic" w:cs="Arial"/>
                <w:sz w:val="22"/>
                <w:szCs w:val="22"/>
              </w:rPr>
            </w:pPr>
          </w:p>
        </w:tc>
        <w:tc>
          <w:tcPr>
            <w:tcW w:w="7656" w:type="dxa"/>
            <w:tcBorders>
              <w:top w:val="single" w:color="000000" w:themeColor="text1" w:sz="4" w:space="0"/>
              <w:left w:val="nil"/>
              <w:bottom w:val="single" w:color="000000" w:themeColor="text1" w:sz="4" w:space="0"/>
              <w:right w:val="single" w:color="auto" w:sz="4" w:space="0"/>
            </w:tcBorders>
            <w:shd w:val="clear" w:color="auto" w:fill="D9D9D9" w:themeFill="background1" w:themeFillShade="D9"/>
            <w:tcMar/>
          </w:tcPr>
          <w:p w:rsidRPr="00EB01DA" w:rsidR="00953854" w:rsidP="001063A2" w:rsidRDefault="00953854" w14:paraId="1F4D91DB" w14:textId="77777777">
            <w:pPr>
              <w:rPr>
                <w:rFonts w:ascii="Century Gothic" w:hAnsi="Century Gothic" w:cs="Arial"/>
                <w:b/>
                <w:bCs/>
                <w:sz w:val="22"/>
                <w:szCs w:val="22"/>
              </w:rPr>
            </w:pPr>
            <w:r w:rsidRPr="00EB01DA">
              <w:rPr>
                <w:rFonts w:ascii="Century Gothic" w:hAnsi="Century Gothic" w:cs="Arial"/>
                <w:b/>
                <w:bCs/>
                <w:sz w:val="22"/>
                <w:szCs w:val="22"/>
              </w:rPr>
              <w:t>Experience</w:t>
            </w:r>
          </w:p>
        </w:tc>
        <w:tc>
          <w:tcPr>
            <w:tcW w:w="572"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EA368E" w:rsidR="00953854" w:rsidP="001063A2" w:rsidRDefault="00953854" w14:paraId="44F69B9A" w14:textId="77777777">
            <w:pPr>
              <w:jc w:val="center"/>
              <w:rPr>
                <w:rFonts w:ascii="Century Gothic" w:hAnsi="Century Gothic" w:cs="Arial"/>
                <w:sz w:val="22"/>
                <w:szCs w:val="22"/>
              </w:rPr>
            </w:pPr>
          </w:p>
        </w:tc>
        <w:tc>
          <w:tcPr>
            <w:tcW w:w="572"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EA368E" w:rsidR="00953854" w:rsidP="001063A2" w:rsidRDefault="00953854" w14:paraId="5F07D11E" w14:textId="77777777">
            <w:pPr>
              <w:jc w:val="center"/>
              <w:rPr>
                <w:rFonts w:ascii="Century Gothic" w:hAnsi="Century Gothic" w:cs="Arial"/>
                <w:sz w:val="22"/>
                <w:szCs w:val="22"/>
              </w:rPr>
            </w:pPr>
          </w:p>
        </w:tc>
      </w:tr>
      <w:tr w:rsidRPr="00EA368E" w:rsidR="00953854" w:rsidTr="44DF8C67" w14:paraId="4B31F4C5" w14:textId="77777777">
        <w:tc>
          <w:tcPr>
            <w:tcW w:w="414" w:type="dxa"/>
            <w:tcBorders>
              <w:top w:val="single" w:color="000000" w:themeColor="text1" w:sz="4" w:space="0"/>
              <w:left w:val="single" w:color="000000" w:themeColor="text1" w:sz="4" w:space="0"/>
              <w:bottom w:val="single" w:color="000000" w:themeColor="text1" w:sz="4" w:space="0"/>
              <w:right w:val="nil"/>
            </w:tcBorders>
            <w:tcMar/>
          </w:tcPr>
          <w:p w:rsidRPr="00EA368E" w:rsidR="00953854" w:rsidP="00953854" w:rsidRDefault="00953854" w14:paraId="41508A3C" w14:textId="77777777">
            <w:pPr>
              <w:pStyle w:val="ListParagraph"/>
              <w:numPr>
                <w:ilvl w:val="0"/>
                <w:numId w:val="18"/>
              </w:numPr>
              <w:contextualSpacing/>
              <w:jc w:val="center"/>
              <w:rPr>
                <w:rFonts w:ascii="Century Gothic" w:hAnsi="Century Gothic" w:cs="Arial"/>
                <w:i/>
                <w:sz w:val="22"/>
                <w:szCs w:val="22"/>
              </w:rPr>
            </w:pPr>
          </w:p>
        </w:tc>
        <w:tc>
          <w:tcPr>
            <w:tcW w:w="7656" w:type="dxa"/>
            <w:tcBorders>
              <w:top w:val="single" w:color="000000" w:themeColor="text1" w:sz="4" w:space="0"/>
              <w:left w:val="nil"/>
              <w:bottom w:val="single" w:color="000000" w:themeColor="text1" w:sz="4" w:space="0"/>
              <w:right w:val="single" w:color="auto" w:sz="4" w:space="0"/>
            </w:tcBorders>
            <w:tcMar/>
          </w:tcPr>
          <w:p w:rsidRPr="00EA368E" w:rsidR="00953854" w:rsidP="001063A2" w:rsidRDefault="00953854" w14:paraId="0BB86581" w14:textId="77777777">
            <w:pPr>
              <w:rPr>
                <w:rFonts w:ascii="Century Gothic" w:hAnsi="Century Gothic" w:cs="Arial"/>
                <w:sz w:val="22"/>
                <w:szCs w:val="22"/>
              </w:rPr>
            </w:pPr>
            <w:r w:rsidRPr="00EA368E">
              <w:rPr>
                <w:rFonts w:ascii="Century Gothic" w:hAnsi="Century Gothic" w:cs="Arial"/>
                <w:sz w:val="22"/>
                <w:szCs w:val="22"/>
              </w:rPr>
              <w:t>Mentoring and supervising senior level nursing posts</w:t>
            </w:r>
          </w:p>
        </w:tc>
        <w:tc>
          <w:tcPr>
            <w:tcW w:w="572" w:type="dxa"/>
            <w:tcBorders>
              <w:top w:val="single" w:color="auto" w:sz="4" w:space="0"/>
              <w:left w:val="single" w:color="auto" w:sz="4" w:space="0"/>
              <w:bottom w:val="single" w:color="auto" w:sz="4" w:space="0"/>
              <w:right w:val="single" w:color="auto" w:sz="4" w:space="0"/>
            </w:tcBorders>
            <w:tcMar/>
          </w:tcPr>
          <w:p w:rsidRPr="00EA368E" w:rsidR="00953854" w:rsidP="001063A2" w:rsidRDefault="00953854" w14:paraId="07AEBC05" w14:textId="77777777">
            <w:pPr>
              <w:jc w:val="center"/>
              <w:rPr>
                <w:rFonts w:ascii="Century Gothic" w:hAnsi="Century Gothic" w:cs="Arial"/>
                <w:sz w:val="22"/>
                <w:szCs w:val="22"/>
              </w:rPr>
            </w:pPr>
            <w:r w:rsidRPr="00EA368E">
              <w:rPr>
                <w:rFonts w:ascii="Century Gothic" w:hAnsi="Century Gothic" w:cs="Arial"/>
                <w:sz w:val="22"/>
                <w:szCs w:val="22"/>
              </w:rPr>
              <w:t>E</w:t>
            </w:r>
          </w:p>
        </w:tc>
        <w:tc>
          <w:tcPr>
            <w:tcW w:w="572" w:type="dxa"/>
            <w:tcBorders>
              <w:top w:val="single" w:color="auto" w:sz="4" w:space="0"/>
              <w:left w:val="single" w:color="auto" w:sz="4" w:space="0"/>
              <w:bottom w:val="single" w:color="auto" w:sz="4" w:space="0"/>
              <w:right w:val="single" w:color="auto" w:sz="4" w:space="0"/>
            </w:tcBorders>
            <w:tcMar/>
          </w:tcPr>
          <w:p w:rsidRPr="00EA368E" w:rsidR="00953854" w:rsidP="001063A2" w:rsidRDefault="00953854" w14:paraId="43D6B1D6" w14:textId="77777777">
            <w:pPr>
              <w:jc w:val="center"/>
              <w:rPr>
                <w:rFonts w:ascii="Century Gothic" w:hAnsi="Century Gothic" w:cs="Arial"/>
                <w:sz w:val="22"/>
                <w:szCs w:val="22"/>
              </w:rPr>
            </w:pPr>
          </w:p>
        </w:tc>
      </w:tr>
      <w:tr w:rsidRPr="00EA368E" w:rsidR="00953854" w:rsidTr="44DF8C67" w14:paraId="1666C0C3" w14:textId="77777777">
        <w:tc>
          <w:tcPr>
            <w:tcW w:w="414" w:type="dxa"/>
            <w:tcBorders>
              <w:top w:val="single" w:color="000000" w:themeColor="text1" w:sz="4" w:space="0"/>
              <w:left w:val="single" w:color="000000" w:themeColor="text1" w:sz="4" w:space="0"/>
              <w:bottom w:val="single" w:color="000000" w:themeColor="text1" w:sz="4" w:space="0"/>
              <w:right w:val="nil"/>
            </w:tcBorders>
            <w:tcMar/>
          </w:tcPr>
          <w:p w:rsidRPr="00EA368E" w:rsidR="00953854" w:rsidP="00953854" w:rsidRDefault="00953854" w14:paraId="17DBC151" w14:textId="77777777">
            <w:pPr>
              <w:pStyle w:val="ListParagraph"/>
              <w:numPr>
                <w:ilvl w:val="0"/>
                <w:numId w:val="18"/>
              </w:numPr>
              <w:contextualSpacing/>
              <w:jc w:val="center"/>
              <w:rPr>
                <w:rFonts w:ascii="Century Gothic" w:hAnsi="Century Gothic" w:cs="Arial"/>
                <w:i/>
                <w:sz w:val="22"/>
                <w:szCs w:val="22"/>
              </w:rPr>
            </w:pPr>
          </w:p>
        </w:tc>
        <w:tc>
          <w:tcPr>
            <w:tcW w:w="7656" w:type="dxa"/>
            <w:tcBorders>
              <w:top w:val="single" w:color="000000" w:themeColor="text1" w:sz="4" w:space="0"/>
              <w:left w:val="nil"/>
              <w:bottom w:val="single" w:color="000000" w:themeColor="text1" w:sz="4" w:space="0"/>
              <w:right w:val="single" w:color="auto" w:sz="4" w:space="0"/>
            </w:tcBorders>
            <w:tcMar/>
          </w:tcPr>
          <w:p w:rsidRPr="00EA368E" w:rsidR="00953854" w:rsidP="001063A2" w:rsidRDefault="2612B024" w14:paraId="267F0EBB" w14:textId="524D1E4F">
            <w:pPr>
              <w:rPr>
                <w:rFonts w:ascii="Century Gothic" w:hAnsi="Century Gothic" w:cs="Arial"/>
                <w:sz w:val="22"/>
                <w:szCs w:val="22"/>
              </w:rPr>
            </w:pPr>
            <w:r w:rsidRPr="5FB267D4">
              <w:rPr>
                <w:rFonts w:ascii="Century Gothic" w:hAnsi="Century Gothic" w:cs="Arial"/>
                <w:sz w:val="22"/>
                <w:szCs w:val="22"/>
              </w:rPr>
              <w:t>Experience of coordinating an effective duty rota and resourcing a service to meet changing levels of</w:t>
            </w:r>
            <w:r w:rsidRPr="5FB267D4" w:rsidR="676FBB1E">
              <w:rPr>
                <w:rFonts w:ascii="Century Gothic" w:hAnsi="Century Gothic" w:cs="Arial"/>
                <w:sz w:val="22"/>
                <w:szCs w:val="22"/>
              </w:rPr>
              <w:t xml:space="preserve"> individual </w:t>
            </w:r>
            <w:r w:rsidRPr="5FB267D4">
              <w:rPr>
                <w:rFonts w:ascii="Century Gothic" w:hAnsi="Century Gothic" w:cs="Arial"/>
                <w:sz w:val="22"/>
                <w:szCs w:val="22"/>
              </w:rPr>
              <w:t xml:space="preserve"> needs/complexity.</w:t>
            </w:r>
          </w:p>
        </w:tc>
        <w:tc>
          <w:tcPr>
            <w:tcW w:w="572" w:type="dxa"/>
            <w:tcBorders>
              <w:top w:val="single" w:color="auto" w:sz="4" w:space="0"/>
              <w:left w:val="single" w:color="auto" w:sz="4" w:space="0"/>
              <w:bottom w:val="single" w:color="auto" w:sz="4" w:space="0"/>
              <w:right w:val="single" w:color="auto" w:sz="4" w:space="0"/>
            </w:tcBorders>
            <w:tcMar/>
          </w:tcPr>
          <w:p w:rsidRPr="00EA368E" w:rsidR="00953854" w:rsidP="001063A2" w:rsidRDefault="00953854" w14:paraId="641783A1" w14:textId="77777777">
            <w:pPr>
              <w:jc w:val="center"/>
              <w:rPr>
                <w:rFonts w:ascii="Century Gothic" w:hAnsi="Century Gothic" w:cs="Arial"/>
                <w:sz w:val="22"/>
                <w:szCs w:val="22"/>
              </w:rPr>
            </w:pPr>
            <w:r w:rsidRPr="00EA368E">
              <w:rPr>
                <w:rFonts w:ascii="Century Gothic" w:hAnsi="Century Gothic" w:cs="Arial"/>
                <w:sz w:val="22"/>
                <w:szCs w:val="22"/>
              </w:rPr>
              <w:t>E</w:t>
            </w:r>
          </w:p>
        </w:tc>
        <w:tc>
          <w:tcPr>
            <w:tcW w:w="572" w:type="dxa"/>
            <w:tcBorders>
              <w:top w:val="single" w:color="auto" w:sz="4" w:space="0"/>
              <w:left w:val="single" w:color="auto" w:sz="4" w:space="0"/>
              <w:bottom w:val="single" w:color="auto" w:sz="4" w:space="0"/>
              <w:right w:val="single" w:color="auto" w:sz="4" w:space="0"/>
            </w:tcBorders>
            <w:tcMar/>
          </w:tcPr>
          <w:p w:rsidRPr="00EA368E" w:rsidR="00953854" w:rsidP="001063A2" w:rsidRDefault="00953854" w14:paraId="6F8BD81B" w14:textId="77777777">
            <w:pPr>
              <w:jc w:val="center"/>
              <w:rPr>
                <w:rFonts w:ascii="Century Gothic" w:hAnsi="Century Gothic" w:cs="Arial"/>
                <w:sz w:val="22"/>
                <w:szCs w:val="22"/>
              </w:rPr>
            </w:pPr>
          </w:p>
        </w:tc>
      </w:tr>
      <w:tr w:rsidRPr="00EA368E" w:rsidR="00953854" w:rsidTr="44DF8C67" w14:paraId="6FAB8978" w14:textId="77777777">
        <w:tc>
          <w:tcPr>
            <w:tcW w:w="414" w:type="dxa"/>
            <w:tcBorders>
              <w:top w:val="single" w:color="000000" w:themeColor="text1" w:sz="4" w:space="0"/>
              <w:left w:val="single" w:color="000000" w:themeColor="text1" w:sz="4" w:space="0"/>
              <w:bottom w:val="single" w:color="000000" w:themeColor="text1" w:sz="4" w:space="0"/>
              <w:right w:val="nil"/>
            </w:tcBorders>
            <w:tcMar/>
          </w:tcPr>
          <w:p w:rsidRPr="00EA368E" w:rsidR="00953854" w:rsidP="00953854" w:rsidRDefault="00953854" w14:paraId="2613E9C1" w14:textId="77777777">
            <w:pPr>
              <w:pStyle w:val="ListParagraph"/>
              <w:numPr>
                <w:ilvl w:val="0"/>
                <w:numId w:val="18"/>
              </w:numPr>
              <w:contextualSpacing/>
              <w:jc w:val="center"/>
              <w:rPr>
                <w:rFonts w:ascii="Century Gothic" w:hAnsi="Century Gothic" w:cs="Arial"/>
                <w:i/>
                <w:sz w:val="22"/>
                <w:szCs w:val="22"/>
              </w:rPr>
            </w:pPr>
          </w:p>
        </w:tc>
        <w:tc>
          <w:tcPr>
            <w:tcW w:w="7656" w:type="dxa"/>
            <w:tcBorders>
              <w:top w:val="single" w:color="000000" w:themeColor="text1" w:sz="4" w:space="0"/>
              <w:left w:val="nil"/>
              <w:bottom w:val="single" w:color="000000" w:themeColor="text1" w:sz="4" w:space="0"/>
              <w:right w:val="single" w:color="auto" w:sz="4" w:space="0"/>
            </w:tcBorders>
            <w:tcMar/>
          </w:tcPr>
          <w:p w:rsidRPr="00EA368E" w:rsidR="00953854" w:rsidP="001063A2" w:rsidRDefault="00953854" w14:paraId="534F3BE7" w14:textId="77777777">
            <w:pPr>
              <w:rPr>
                <w:rFonts w:ascii="Century Gothic" w:hAnsi="Century Gothic" w:cs="Arial"/>
                <w:sz w:val="22"/>
                <w:szCs w:val="22"/>
              </w:rPr>
            </w:pPr>
            <w:r w:rsidRPr="00EA368E">
              <w:rPr>
                <w:rFonts w:ascii="Century Gothic" w:hAnsi="Century Gothic" w:cs="Arial"/>
                <w:sz w:val="22"/>
                <w:szCs w:val="22"/>
              </w:rPr>
              <w:t>Experience of supporting and developing others through an appraisal process; and ability to lead and manage others promoting fairness and teamwork.</w:t>
            </w:r>
          </w:p>
        </w:tc>
        <w:tc>
          <w:tcPr>
            <w:tcW w:w="572" w:type="dxa"/>
            <w:tcBorders>
              <w:top w:val="single" w:color="auto" w:sz="4" w:space="0"/>
              <w:left w:val="single" w:color="auto" w:sz="4" w:space="0"/>
              <w:bottom w:val="single" w:color="auto" w:sz="4" w:space="0"/>
              <w:right w:val="single" w:color="auto" w:sz="4" w:space="0"/>
            </w:tcBorders>
            <w:tcMar/>
          </w:tcPr>
          <w:p w:rsidRPr="00EA368E" w:rsidR="00953854" w:rsidP="001063A2" w:rsidRDefault="00953854" w14:paraId="6F28ABFF" w14:textId="77777777">
            <w:pPr>
              <w:jc w:val="center"/>
              <w:rPr>
                <w:rFonts w:ascii="Century Gothic" w:hAnsi="Century Gothic" w:cs="Arial"/>
                <w:sz w:val="22"/>
                <w:szCs w:val="22"/>
              </w:rPr>
            </w:pPr>
            <w:r w:rsidRPr="00EA368E">
              <w:rPr>
                <w:rFonts w:ascii="Century Gothic" w:hAnsi="Century Gothic" w:cs="Arial"/>
                <w:sz w:val="22"/>
                <w:szCs w:val="22"/>
              </w:rPr>
              <w:t>E</w:t>
            </w:r>
          </w:p>
        </w:tc>
        <w:tc>
          <w:tcPr>
            <w:tcW w:w="572" w:type="dxa"/>
            <w:tcBorders>
              <w:top w:val="single" w:color="auto" w:sz="4" w:space="0"/>
              <w:left w:val="single" w:color="auto" w:sz="4" w:space="0"/>
              <w:bottom w:val="single" w:color="auto" w:sz="4" w:space="0"/>
              <w:right w:val="single" w:color="auto" w:sz="4" w:space="0"/>
            </w:tcBorders>
            <w:tcMar/>
          </w:tcPr>
          <w:p w:rsidRPr="00EA368E" w:rsidR="00953854" w:rsidP="001063A2" w:rsidRDefault="00953854" w14:paraId="1037B8A3" w14:textId="77777777">
            <w:pPr>
              <w:jc w:val="center"/>
              <w:rPr>
                <w:rFonts w:ascii="Century Gothic" w:hAnsi="Century Gothic" w:cs="Arial"/>
                <w:sz w:val="22"/>
                <w:szCs w:val="22"/>
              </w:rPr>
            </w:pPr>
          </w:p>
        </w:tc>
      </w:tr>
      <w:tr w:rsidRPr="00EA368E" w:rsidR="00953854" w:rsidTr="44DF8C67" w14:paraId="7F3BA3CE" w14:textId="77777777">
        <w:tc>
          <w:tcPr>
            <w:tcW w:w="414" w:type="dxa"/>
            <w:tcBorders>
              <w:top w:val="single" w:color="000000" w:themeColor="text1" w:sz="4" w:space="0"/>
              <w:left w:val="single" w:color="000000" w:themeColor="text1" w:sz="4" w:space="0"/>
              <w:bottom w:val="single" w:color="000000" w:themeColor="text1" w:sz="4" w:space="0"/>
              <w:right w:val="nil"/>
            </w:tcBorders>
            <w:tcMar/>
          </w:tcPr>
          <w:p w:rsidRPr="00EA368E" w:rsidR="00953854" w:rsidP="00953854" w:rsidRDefault="00953854" w14:paraId="687C6DE0" w14:textId="77777777">
            <w:pPr>
              <w:pStyle w:val="ListParagraph"/>
              <w:numPr>
                <w:ilvl w:val="0"/>
                <w:numId w:val="18"/>
              </w:numPr>
              <w:contextualSpacing/>
              <w:jc w:val="center"/>
              <w:rPr>
                <w:rFonts w:ascii="Century Gothic" w:hAnsi="Century Gothic" w:cs="Arial"/>
                <w:i/>
                <w:sz w:val="22"/>
                <w:szCs w:val="22"/>
              </w:rPr>
            </w:pPr>
          </w:p>
        </w:tc>
        <w:tc>
          <w:tcPr>
            <w:tcW w:w="7656" w:type="dxa"/>
            <w:tcBorders>
              <w:top w:val="single" w:color="000000" w:themeColor="text1" w:sz="4" w:space="0"/>
              <w:left w:val="nil"/>
              <w:bottom w:val="single" w:color="000000" w:themeColor="text1" w:sz="4" w:space="0"/>
              <w:right w:val="single" w:color="auto" w:sz="4" w:space="0"/>
            </w:tcBorders>
            <w:tcMar/>
          </w:tcPr>
          <w:p w:rsidRPr="00EA368E" w:rsidR="00953854" w:rsidP="001063A2" w:rsidRDefault="00953854" w14:paraId="626331FA" w14:textId="77777777">
            <w:pPr>
              <w:rPr>
                <w:rFonts w:ascii="Century Gothic" w:hAnsi="Century Gothic" w:cs="Arial"/>
                <w:sz w:val="22"/>
                <w:szCs w:val="22"/>
              </w:rPr>
            </w:pPr>
            <w:r w:rsidRPr="00EA368E">
              <w:rPr>
                <w:rFonts w:ascii="Century Gothic" w:hAnsi="Century Gothic" w:cs="Arial"/>
                <w:sz w:val="22"/>
                <w:szCs w:val="22"/>
              </w:rPr>
              <w:t xml:space="preserve">Experience of working within the NHS or Local Government and in particular implementing service policies and procedures. </w:t>
            </w:r>
          </w:p>
        </w:tc>
        <w:tc>
          <w:tcPr>
            <w:tcW w:w="572" w:type="dxa"/>
            <w:tcBorders>
              <w:top w:val="single" w:color="auto" w:sz="4" w:space="0"/>
              <w:left w:val="single" w:color="auto" w:sz="4" w:space="0"/>
              <w:bottom w:val="single" w:color="auto" w:sz="4" w:space="0"/>
              <w:right w:val="single" w:color="auto" w:sz="4" w:space="0"/>
            </w:tcBorders>
            <w:tcMar/>
          </w:tcPr>
          <w:p w:rsidRPr="00EA368E" w:rsidR="00953854" w:rsidP="001063A2" w:rsidRDefault="00953854" w14:paraId="5B2F9378" w14:textId="77777777">
            <w:pPr>
              <w:jc w:val="center"/>
              <w:rPr>
                <w:rFonts w:ascii="Century Gothic" w:hAnsi="Century Gothic" w:cs="Arial"/>
                <w:sz w:val="22"/>
                <w:szCs w:val="22"/>
              </w:rPr>
            </w:pPr>
          </w:p>
        </w:tc>
        <w:tc>
          <w:tcPr>
            <w:tcW w:w="572" w:type="dxa"/>
            <w:tcBorders>
              <w:top w:val="single" w:color="auto" w:sz="4" w:space="0"/>
              <w:left w:val="single" w:color="auto" w:sz="4" w:space="0"/>
              <w:bottom w:val="single" w:color="auto" w:sz="4" w:space="0"/>
              <w:right w:val="single" w:color="auto" w:sz="4" w:space="0"/>
            </w:tcBorders>
            <w:tcMar/>
          </w:tcPr>
          <w:p w:rsidRPr="00EA368E" w:rsidR="00953854" w:rsidP="001063A2" w:rsidRDefault="00953854" w14:paraId="7002D539" w14:textId="77777777">
            <w:pPr>
              <w:jc w:val="center"/>
              <w:rPr>
                <w:rFonts w:ascii="Century Gothic" w:hAnsi="Century Gothic" w:cs="Arial"/>
                <w:sz w:val="22"/>
                <w:szCs w:val="22"/>
              </w:rPr>
            </w:pPr>
            <w:r w:rsidRPr="00EA368E">
              <w:rPr>
                <w:rFonts w:ascii="Century Gothic" w:hAnsi="Century Gothic" w:cs="Arial"/>
                <w:sz w:val="22"/>
                <w:szCs w:val="22"/>
              </w:rPr>
              <w:t>D</w:t>
            </w:r>
          </w:p>
        </w:tc>
      </w:tr>
      <w:tr w:rsidRPr="00EA368E" w:rsidR="00953854" w:rsidTr="44DF8C67" w14:paraId="66D8DB9D" w14:textId="77777777">
        <w:tc>
          <w:tcPr>
            <w:tcW w:w="414" w:type="dxa"/>
            <w:tcBorders>
              <w:top w:val="single" w:color="000000" w:themeColor="text1" w:sz="4" w:space="0"/>
              <w:left w:val="single" w:color="000000" w:themeColor="text1" w:sz="4" w:space="0"/>
              <w:bottom w:val="single" w:color="000000" w:themeColor="text1" w:sz="4" w:space="0"/>
              <w:right w:val="nil"/>
            </w:tcBorders>
            <w:tcMar/>
          </w:tcPr>
          <w:p w:rsidRPr="00EA368E" w:rsidR="00953854" w:rsidP="00953854" w:rsidRDefault="00953854" w14:paraId="58E6DD4E" w14:textId="77777777">
            <w:pPr>
              <w:pStyle w:val="ListParagraph"/>
              <w:numPr>
                <w:ilvl w:val="0"/>
                <w:numId w:val="18"/>
              </w:numPr>
              <w:contextualSpacing/>
              <w:jc w:val="center"/>
              <w:rPr>
                <w:rFonts w:ascii="Century Gothic" w:hAnsi="Century Gothic" w:cs="Arial"/>
                <w:i/>
                <w:sz w:val="22"/>
                <w:szCs w:val="22"/>
              </w:rPr>
            </w:pPr>
          </w:p>
        </w:tc>
        <w:tc>
          <w:tcPr>
            <w:tcW w:w="7656" w:type="dxa"/>
            <w:tcBorders>
              <w:top w:val="single" w:color="000000" w:themeColor="text1" w:sz="4" w:space="0"/>
              <w:left w:val="nil"/>
              <w:bottom w:val="single" w:color="000000" w:themeColor="text1" w:sz="4" w:space="0"/>
              <w:right w:val="single" w:color="auto" w:sz="4" w:space="0"/>
            </w:tcBorders>
            <w:tcMar/>
          </w:tcPr>
          <w:p w:rsidRPr="00EA368E" w:rsidR="00953854" w:rsidP="001063A2" w:rsidRDefault="00953854" w14:paraId="17840C18" w14:textId="77777777">
            <w:pPr>
              <w:rPr>
                <w:rFonts w:ascii="Century Gothic" w:hAnsi="Century Gothic" w:cs="Arial"/>
                <w:sz w:val="22"/>
                <w:szCs w:val="22"/>
              </w:rPr>
            </w:pPr>
            <w:r w:rsidRPr="00EA368E">
              <w:rPr>
                <w:rFonts w:ascii="Century Gothic" w:hAnsi="Century Gothic" w:cs="Arial"/>
                <w:sz w:val="22"/>
                <w:szCs w:val="22"/>
              </w:rPr>
              <w:t xml:space="preserve">Experience of service redesign and implementation, </w:t>
            </w:r>
          </w:p>
        </w:tc>
        <w:tc>
          <w:tcPr>
            <w:tcW w:w="572" w:type="dxa"/>
            <w:tcBorders>
              <w:top w:val="single" w:color="auto" w:sz="4" w:space="0"/>
              <w:left w:val="single" w:color="auto" w:sz="4" w:space="0"/>
              <w:bottom w:val="single" w:color="auto" w:sz="4" w:space="0"/>
              <w:right w:val="single" w:color="auto" w:sz="4" w:space="0"/>
            </w:tcBorders>
            <w:tcMar/>
          </w:tcPr>
          <w:p w:rsidRPr="00EA368E" w:rsidR="00953854" w:rsidP="001063A2" w:rsidRDefault="00953854" w14:paraId="553AE472" w14:textId="77777777">
            <w:pPr>
              <w:jc w:val="center"/>
              <w:rPr>
                <w:rFonts w:ascii="Century Gothic" w:hAnsi="Century Gothic" w:cs="Arial"/>
                <w:sz w:val="22"/>
                <w:szCs w:val="22"/>
              </w:rPr>
            </w:pPr>
            <w:r w:rsidRPr="00EA368E">
              <w:rPr>
                <w:rFonts w:ascii="Century Gothic" w:hAnsi="Century Gothic" w:cs="Arial"/>
                <w:sz w:val="22"/>
                <w:szCs w:val="22"/>
              </w:rPr>
              <w:t>E</w:t>
            </w:r>
          </w:p>
        </w:tc>
        <w:tc>
          <w:tcPr>
            <w:tcW w:w="572" w:type="dxa"/>
            <w:tcBorders>
              <w:top w:val="single" w:color="auto" w:sz="4" w:space="0"/>
              <w:left w:val="single" w:color="auto" w:sz="4" w:space="0"/>
              <w:bottom w:val="single" w:color="auto" w:sz="4" w:space="0"/>
              <w:right w:val="single" w:color="auto" w:sz="4" w:space="0"/>
            </w:tcBorders>
            <w:tcMar/>
          </w:tcPr>
          <w:p w:rsidRPr="00EA368E" w:rsidR="00953854" w:rsidP="001063A2" w:rsidRDefault="00953854" w14:paraId="7D3BEE8F" w14:textId="77777777">
            <w:pPr>
              <w:jc w:val="center"/>
              <w:rPr>
                <w:rFonts w:ascii="Century Gothic" w:hAnsi="Century Gothic" w:cs="Arial"/>
                <w:color w:val="FF0000"/>
                <w:sz w:val="22"/>
                <w:szCs w:val="22"/>
              </w:rPr>
            </w:pPr>
          </w:p>
        </w:tc>
      </w:tr>
      <w:tr w:rsidRPr="00EA368E" w:rsidR="00953854" w:rsidTr="44DF8C67" w14:paraId="15961101" w14:textId="77777777">
        <w:tc>
          <w:tcPr>
            <w:tcW w:w="414" w:type="dxa"/>
            <w:tcBorders>
              <w:top w:val="single" w:color="000000" w:themeColor="text1" w:sz="4" w:space="0"/>
              <w:left w:val="single" w:color="000000" w:themeColor="text1" w:sz="4" w:space="0"/>
              <w:bottom w:val="single" w:color="000000" w:themeColor="text1" w:sz="4" w:space="0"/>
              <w:right w:val="nil"/>
            </w:tcBorders>
            <w:tcMar/>
          </w:tcPr>
          <w:p w:rsidRPr="00EA368E" w:rsidR="00953854" w:rsidP="00953854" w:rsidRDefault="00953854" w14:paraId="3B88899E" w14:textId="77777777">
            <w:pPr>
              <w:pStyle w:val="ListParagraph"/>
              <w:numPr>
                <w:ilvl w:val="0"/>
                <w:numId w:val="18"/>
              </w:numPr>
              <w:contextualSpacing/>
              <w:jc w:val="center"/>
              <w:rPr>
                <w:rFonts w:ascii="Century Gothic" w:hAnsi="Century Gothic" w:cs="Arial"/>
                <w:i/>
                <w:sz w:val="22"/>
                <w:szCs w:val="22"/>
              </w:rPr>
            </w:pPr>
          </w:p>
        </w:tc>
        <w:tc>
          <w:tcPr>
            <w:tcW w:w="7656" w:type="dxa"/>
            <w:tcBorders>
              <w:top w:val="single" w:color="000000" w:themeColor="text1" w:sz="4" w:space="0"/>
              <w:left w:val="nil"/>
              <w:bottom w:val="single" w:color="000000" w:themeColor="text1" w:sz="4" w:space="0"/>
              <w:right w:val="single" w:color="auto" w:sz="4" w:space="0"/>
            </w:tcBorders>
            <w:tcMar/>
          </w:tcPr>
          <w:p w:rsidRPr="00EA368E" w:rsidR="00953854" w:rsidP="001063A2" w:rsidRDefault="00953854" w14:paraId="05DE75E1" w14:textId="6FBEFD8A">
            <w:pPr>
              <w:rPr>
                <w:rFonts w:ascii="Century Gothic" w:hAnsi="Century Gothic" w:cs="Arial"/>
                <w:sz w:val="22"/>
                <w:szCs w:val="22"/>
              </w:rPr>
            </w:pPr>
            <w:r w:rsidRPr="44DF8C67" w:rsidR="6BDC54BF">
              <w:rPr>
                <w:rFonts w:ascii="Century Gothic" w:hAnsi="Century Gothic" w:cs="Arial"/>
                <w:sz w:val="22"/>
                <w:szCs w:val="22"/>
              </w:rPr>
              <w:t>Experience of working wit</w:t>
            </w:r>
            <w:r w:rsidRPr="44DF8C67" w:rsidR="07C6751C">
              <w:rPr>
                <w:rFonts w:ascii="Century Gothic" w:hAnsi="Century Gothic" w:cs="Arial"/>
                <w:sz w:val="22"/>
                <w:szCs w:val="22"/>
              </w:rPr>
              <w:t xml:space="preserve">h and </w:t>
            </w:r>
            <w:r w:rsidRPr="44DF8C67" w:rsidR="6BDC54BF">
              <w:rPr>
                <w:rFonts w:ascii="Century Gothic" w:hAnsi="Century Gothic" w:cs="Arial"/>
                <w:sz w:val="22"/>
                <w:szCs w:val="22"/>
              </w:rPr>
              <w:t>developing</w:t>
            </w:r>
            <w:r w:rsidRPr="44DF8C67" w:rsidR="3A7A955E">
              <w:rPr>
                <w:rFonts w:ascii="Century Gothic" w:hAnsi="Century Gothic" w:cs="Arial"/>
                <w:sz w:val="22"/>
                <w:szCs w:val="22"/>
              </w:rPr>
              <w:t xml:space="preserve"> </w:t>
            </w:r>
            <w:r w:rsidRPr="44DF8C67" w:rsidR="3A7A955E">
              <w:rPr>
                <w:rFonts w:ascii="Century Gothic" w:hAnsi="Century Gothic" w:cs="Arial"/>
                <w:sz w:val="22"/>
                <w:szCs w:val="22"/>
              </w:rPr>
              <w:t>specialist</w:t>
            </w:r>
            <w:r w:rsidRPr="44DF8C67" w:rsidR="3A7A955E">
              <w:rPr>
                <w:rFonts w:ascii="Century Gothic" w:hAnsi="Century Gothic" w:cs="Arial"/>
                <w:sz w:val="22"/>
                <w:szCs w:val="22"/>
              </w:rPr>
              <w:t xml:space="preserve"> </w:t>
            </w:r>
            <w:r w:rsidRPr="44DF8C67" w:rsidR="6BDC54BF">
              <w:rPr>
                <w:rFonts w:ascii="Century Gothic" w:hAnsi="Century Gothic" w:cs="Arial"/>
                <w:sz w:val="22"/>
                <w:szCs w:val="22"/>
              </w:rPr>
              <w:t>palliative care services</w:t>
            </w:r>
          </w:p>
        </w:tc>
        <w:tc>
          <w:tcPr>
            <w:tcW w:w="572" w:type="dxa"/>
            <w:tcBorders>
              <w:top w:val="single" w:color="auto" w:sz="4" w:space="0"/>
              <w:left w:val="single" w:color="auto" w:sz="4" w:space="0"/>
              <w:bottom w:val="single" w:color="auto" w:sz="4" w:space="0"/>
              <w:right w:val="single" w:color="auto" w:sz="4" w:space="0"/>
            </w:tcBorders>
            <w:tcMar/>
          </w:tcPr>
          <w:p w:rsidRPr="00EA368E" w:rsidR="00953854" w:rsidP="001063A2" w:rsidRDefault="00953854" w14:paraId="55241598" w14:textId="77777777">
            <w:pPr>
              <w:jc w:val="center"/>
              <w:rPr>
                <w:rFonts w:ascii="Century Gothic" w:hAnsi="Century Gothic" w:cs="Arial"/>
                <w:sz w:val="22"/>
                <w:szCs w:val="22"/>
              </w:rPr>
            </w:pPr>
            <w:r w:rsidRPr="00EA368E">
              <w:rPr>
                <w:rFonts w:ascii="Century Gothic" w:hAnsi="Century Gothic" w:cs="Arial"/>
                <w:sz w:val="22"/>
                <w:szCs w:val="22"/>
              </w:rPr>
              <w:t>E</w:t>
            </w:r>
          </w:p>
        </w:tc>
        <w:tc>
          <w:tcPr>
            <w:tcW w:w="572" w:type="dxa"/>
            <w:tcBorders>
              <w:top w:val="single" w:color="auto" w:sz="4" w:space="0"/>
              <w:left w:val="single" w:color="auto" w:sz="4" w:space="0"/>
              <w:bottom w:val="single" w:color="auto" w:sz="4" w:space="0"/>
              <w:right w:val="single" w:color="auto" w:sz="4" w:space="0"/>
            </w:tcBorders>
            <w:tcMar/>
          </w:tcPr>
          <w:p w:rsidRPr="00EA368E" w:rsidR="00953854" w:rsidP="001063A2" w:rsidRDefault="00953854" w14:paraId="69E2BB2B" w14:textId="77777777">
            <w:pPr>
              <w:jc w:val="center"/>
              <w:rPr>
                <w:rFonts w:ascii="Century Gothic" w:hAnsi="Century Gothic" w:cs="Arial"/>
                <w:sz w:val="22"/>
                <w:szCs w:val="22"/>
              </w:rPr>
            </w:pPr>
          </w:p>
        </w:tc>
      </w:tr>
      <w:tr w:rsidRPr="00EA368E" w:rsidR="00953854" w:rsidTr="44DF8C67" w14:paraId="3223E200" w14:textId="77777777">
        <w:tc>
          <w:tcPr>
            <w:tcW w:w="414" w:type="dxa"/>
            <w:tcBorders>
              <w:top w:val="single" w:color="000000" w:themeColor="text1" w:sz="4" w:space="0"/>
              <w:left w:val="single" w:color="000000" w:themeColor="text1" w:sz="4" w:space="0"/>
              <w:bottom w:val="single" w:color="000000" w:themeColor="text1" w:sz="4" w:space="0"/>
              <w:right w:val="nil"/>
            </w:tcBorders>
            <w:shd w:val="clear" w:color="auto" w:fill="D9D9D9" w:themeFill="background1" w:themeFillShade="D9"/>
            <w:tcMar/>
          </w:tcPr>
          <w:p w:rsidRPr="00EA368E" w:rsidR="00953854" w:rsidP="00953854" w:rsidRDefault="00953854" w14:paraId="57C0D796" w14:textId="77777777">
            <w:pPr>
              <w:pStyle w:val="ListParagraph"/>
              <w:numPr>
                <w:ilvl w:val="0"/>
                <w:numId w:val="18"/>
              </w:numPr>
              <w:contextualSpacing/>
              <w:rPr>
                <w:rFonts w:ascii="Century Gothic" w:hAnsi="Century Gothic" w:cs="Arial"/>
                <w:sz w:val="22"/>
                <w:szCs w:val="22"/>
              </w:rPr>
            </w:pPr>
          </w:p>
        </w:tc>
        <w:tc>
          <w:tcPr>
            <w:tcW w:w="7656" w:type="dxa"/>
            <w:tcBorders>
              <w:top w:val="single" w:color="000000" w:themeColor="text1" w:sz="4" w:space="0"/>
              <w:left w:val="nil"/>
              <w:bottom w:val="single" w:color="000000" w:themeColor="text1" w:sz="4" w:space="0"/>
              <w:right w:val="single" w:color="auto" w:sz="4" w:space="0"/>
            </w:tcBorders>
            <w:shd w:val="clear" w:color="auto" w:fill="D9D9D9" w:themeFill="background1" w:themeFillShade="D9"/>
            <w:tcMar/>
          </w:tcPr>
          <w:p w:rsidRPr="00EB01DA" w:rsidR="00953854" w:rsidP="001063A2" w:rsidRDefault="00953854" w14:paraId="4DEB2C1F" w14:textId="77777777">
            <w:pPr>
              <w:rPr>
                <w:rFonts w:ascii="Century Gothic" w:hAnsi="Century Gothic" w:cs="Arial"/>
                <w:b/>
                <w:bCs/>
                <w:sz w:val="22"/>
                <w:szCs w:val="22"/>
              </w:rPr>
            </w:pPr>
            <w:r w:rsidRPr="00EB01DA">
              <w:rPr>
                <w:rFonts w:ascii="Century Gothic" w:hAnsi="Century Gothic" w:cs="Arial"/>
                <w:b/>
                <w:bCs/>
                <w:sz w:val="22"/>
                <w:szCs w:val="22"/>
              </w:rPr>
              <w:t>Other Requirement</w:t>
            </w:r>
          </w:p>
        </w:tc>
        <w:tc>
          <w:tcPr>
            <w:tcW w:w="572"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EA368E" w:rsidR="00953854" w:rsidP="001063A2" w:rsidRDefault="00953854" w14:paraId="0D142F6F" w14:textId="77777777">
            <w:pPr>
              <w:jc w:val="center"/>
              <w:rPr>
                <w:rFonts w:ascii="Century Gothic" w:hAnsi="Century Gothic" w:cs="Arial"/>
                <w:sz w:val="22"/>
                <w:szCs w:val="22"/>
              </w:rPr>
            </w:pPr>
          </w:p>
        </w:tc>
        <w:tc>
          <w:tcPr>
            <w:tcW w:w="572"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EA368E" w:rsidR="00953854" w:rsidP="001063A2" w:rsidRDefault="00953854" w14:paraId="4475AD14" w14:textId="77777777">
            <w:pPr>
              <w:jc w:val="center"/>
              <w:rPr>
                <w:rFonts w:ascii="Century Gothic" w:hAnsi="Century Gothic" w:cs="Arial"/>
                <w:sz w:val="22"/>
                <w:szCs w:val="22"/>
              </w:rPr>
            </w:pPr>
          </w:p>
        </w:tc>
      </w:tr>
      <w:tr w:rsidRPr="00EA368E" w:rsidR="00953854" w:rsidTr="44DF8C67" w14:paraId="01F6196D" w14:textId="77777777">
        <w:tc>
          <w:tcPr>
            <w:tcW w:w="414" w:type="dxa"/>
            <w:tcBorders>
              <w:top w:val="single" w:color="000000" w:themeColor="text1" w:sz="4" w:space="0"/>
              <w:left w:val="single" w:color="000000" w:themeColor="text1" w:sz="4" w:space="0"/>
              <w:bottom w:val="single" w:color="000000" w:themeColor="text1" w:sz="4" w:space="0"/>
              <w:right w:val="nil"/>
            </w:tcBorders>
            <w:tcMar/>
          </w:tcPr>
          <w:p w:rsidRPr="00EA368E" w:rsidR="00953854" w:rsidP="00953854" w:rsidRDefault="00953854" w14:paraId="120C4E94" w14:textId="77777777">
            <w:pPr>
              <w:pStyle w:val="ListParagraph"/>
              <w:numPr>
                <w:ilvl w:val="0"/>
                <w:numId w:val="18"/>
              </w:numPr>
              <w:contextualSpacing/>
              <w:jc w:val="center"/>
              <w:rPr>
                <w:rFonts w:ascii="Century Gothic" w:hAnsi="Century Gothic" w:cs="Arial"/>
                <w:sz w:val="22"/>
                <w:szCs w:val="22"/>
              </w:rPr>
            </w:pPr>
          </w:p>
        </w:tc>
        <w:tc>
          <w:tcPr>
            <w:tcW w:w="7656" w:type="dxa"/>
            <w:tcBorders>
              <w:top w:val="single" w:color="000000" w:themeColor="text1" w:sz="4" w:space="0"/>
              <w:left w:val="nil"/>
              <w:bottom w:val="single" w:color="000000" w:themeColor="text1" w:sz="4" w:space="0"/>
              <w:right w:val="single" w:color="auto" w:sz="4" w:space="0"/>
            </w:tcBorders>
            <w:tcMar/>
          </w:tcPr>
          <w:p w:rsidRPr="00EA368E" w:rsidR="00953854" w:rsidP="009048C0" w:rsidRDefault="00953854" w14:paraId="53CB57ED" w14:textId="77777777">
            <w:pPr>
              <w:rPr>
                <w:rFonts w:ascii="Century Gothic" w:hAnsi="Century Gothic" w:cs="Arial"/>
                <w:sz w:val="22"/>
                <w:szCs w:val="22"/>
              </w:rPr>
            </w:pPr>
            <w:r w:rsidRPr="00EA368E">
              <w:rPr>
                <w:rFonts w:ascii="Century Gothic" w:hAnsi="Century Gothic" w:cs="Arial"/>
                <w:sz w:val="22"/>
                <w:szCs w:val="22"/>
              </w:rPr>
              <w:t>Demonstrable experience in palliative care nursing</w:t>
            </w:r>
          </w:p>
        </w:tc>
        <w:tc>
          <w:tcPr>
            <w:tcW w:w="572" w:type="dxa"/>
            <w:tcBorders>
              <w:top w:val="single" w:color="auto" w:sz="4" w:space="0"/>
              <w:left w:val="single" w:color="auto" w:sz="4" w:space="0"/>
              <w:bottom w:val="single" w:color="auto" w:sz="4" w:space="0"/>
              <w:right w:val="single" w:color="auto" w:sz="4" w:space="0"/>
            </w:tcBorders>
            <w:tcMar/>
          </w:tcPr>
          <w:p w:rsidRPr="00EA368E" w:rsidR="00953854" w:rsidP="001063A2" w:rsidRDefault="00953854" w14:paraId="20842175" w14:textId="77777777">
            <w:pPr>
              <w:jc w:val="center"/>
              <w:rPr>
                <w:rFonts w:ascii="Century Gothic" w:hAnsi="Century Gothic" w:cs="Arial"/>
                <w:sz w:val="22"/>
                <w:szCs w:val="22"/>
              </w:rPr>
            </w:pPr>
            <w:r w:rsidRPr="00EA368E">
              <w:rPr>
                <w:rFonts w:ascii="Century Gothic" w:hAnsi="Century Gothic" w:cs="Arial"/>
                <w:sz w:val="22"/>
                <w:szCs w:val="22"/>
              </w:rPr>
              <w:t>E</w:t>
            </w:r>
          </w:p>
        </w:tc>
        <w:tc>
          <w:tcPr>
            <w:tcW w:w="572" w:type="dxa"/>
            <w:tcBorders>
              <w:top w:val="single" w:color="auto" w:sz="4" w:space="0"/>
              <w:left w:val="single" w:color="auto" w:sz="4" w:space="0"/>
              <w:bottom w:val="single" w:color="auto" w:sz="4" w:space="0"/>
              <w:right w:val="single" w:color="auto" w:sz="4" w:space="0"/>
            </w:tcBorders>
            <w:tcMar/>
          </w:tcPr>
          <w:p w:rsidRPr="00EA368E" w:rsidR="00953854" w:rsidP="001063A2" w:rsidRDefault="00953854" w14:paraId="42AFC42D" w14:textId="77777777">
            <w:pPr>
              <w:jc w:val="center"/>
              <w:rPr>
                <w:rFonts w:ascii="Century Gothic" w:hAnsi="Century Gothic" w:cs="Arial"/>
                <w:sz w:val="22"/>
                <w:szCs w:val="22"/>
              </w:rPr>
            </w:pPr>
          </w:p>
        </w:tc>
      </w:tr>
      <w:tr w:rsidRPr="00EA368E" w:rsidR="00953854" w:rsidTr="44DF8C67" w14:paraId="03D26C34" w14:textId="77777777">
        <w:tc>
          <w:tcPr>
            <w:tcW w:w="414" w:type="dxa"/>
            <w:tcBorders>
              <w:top w:val="single" w:color="000000" w:themeColor="text1" w:sz="4" w:space="0"/>
              <w:left w:val="single" w:color="000000" w:themeColor="text1" w:sz="4" w:space="0"/>
              <w:bottom w:val="single" w:color="000000" w:themeColor="text1" w:sz="4" w:space="0"/>
              <w:right w:val="nil"/>
            </w:tcBorders>
            <w:tcMar/>
          </w:tcPr>
          <w:p w:rsidRPr="00EA368E" w:rsidR="00953854" w:rsidP="00953854" w:rsidRDefault="00953854" w14:paraId="271CA723" w14:textId="77777777">
            <w:pPr>
              <w:pStyle w:val="ListParagraph"/>
              <w:numPr>
                <w:ilvl w:val="0"/>
                <w:numId w:val="18"/>
              </w:numPr>
              <w:contextualSpacing/>
              <w:jc w:val="center"/>
              <w:rPr>
                <w:rFonts w:ascii="Century Gothic" w:hAnsi="Century Gothic" w:cs="Arial"/>
                <w:sz w:val="22"/>
                <w:szCs w:val="22"/>
              </w:rPr>
            </w:pPr>
          </w:p>
        </w:tc>
        <w:tc>
          <w:tcPr>
            <w:tcW w:w="7656" w:type="dxa"/>
            <w:tcBorders>
              <w:top w:val="single" w:color="000000" w:themeColor="text1" w:sz="4" w:space="0"/>
              <w:left w:val="nil"/>
              <w:bottom w:val="single" w:color="000000" w:themeColor="text1" w:sz="4" w:space="0"/>
              <w:right w:val="single" w:color="auto" w:sz="4" w:space="0"/>
            </w:tcBorders>
            <w:tcMar/>
          </w:tcPr>
          <w:p w:rsidRPr="00EA368E" w:rsidR="00953854" w:rsidP="001063A2" w:rsidRDefault="00953854" w14:paraId="254E113F" w14:textId="77777777">
            <w:pPr>
              <w:rPr>
                <w:rFonts w:ascii="Century Gothic" w:hAnsi="Century Gothic" w:cs="Arial"/>
                <w:sz w:val="22"/>
                <w:szCs w:val="22"/>
              </w:rPr>
            </w:pPr>
            <w:r w:rsidRPr="00EA368E">
              <w:rPr>
                <w:rFonts w:ascii="Century Gothic" w:hAnsi="Century Gothic" w:cs="Arial"/>
                <w:sz w:val="22"/>
                <w:szCs w:val="22"/>
              </w:rPr>
              <w:t>Ability to maintain and understand the importance of confidentiality</w:t>
            </w:r>
          </w:p>
        </w:tc>
        <w:tc>
          <w:tcPr>
            <w:tcW w:w="572" w:type="dxa"/>
            <w:tcBorders>
              <w:top w:val="single" w:color="auto" w:sz="4" w:space="0"/>
              <w:left w:val="single" w:color="auto" w:sz="4" w:space="0"/>
              <w:bottom w:val="single" w:color="auto" w:sz="4" w:space="0"/>
              <w:right w:val="single" w:color="auto" w:sz="4" w:space="0"/>
            </w:tcBorders>
            <w:tcMar/>
          </w:tcPr>
          <w:p w:rsidRPr="00EA368E" w:rsidR="00953854" w:rsidP="001063A2" w:rsidRDefault="00953854" w14:paraId="3D15A484" w14:textId="77777777">
            <w:pPr>
              <w:jc w:val="center"/>
              <w:rPr>
                <w:rFonts w:ascii="Century Gothic" w:hAnsi="Century Gothic" w:cs="Arial"/>
                <w:sz w:val="22"/>
                <w:szCs w:val="22"/>
              </w:rPr>
            </w:pPr>
            <w:r w:rsidRPr="00EA368E">
              <w:rPr>
                <w:rFonts w:ascii="Century Gothic" w:hAnsi="Century Gothic" w:cs="Arial"/>
                <w:sz w:val="22"/>
                <w:szCs w:val="22"/>
              </w:rPr>
              <w:t>E</w:t>
            </w:r>
          </w:p>
        </w:tc>
        <w:tc>
          <w:tcPr>
            <w:tcW w:w="572" w:type="dxa"/>
            <w:tcBorders>
              <w:top w:val="single" w:color="auto" w:sz="4" w:space="0"/>
              <w:left w:val="single" w:color="auto" w:sz="4" w:space="0"/>
              <w:bottom w:val="single" w:color="auto" w:sz="4" w:space="0"/>
              <w:right w:val="single" w:color="auto" w:sz="4" w:space="0"/>
            </w:tcBorders>
            <w:tcMar/>
          </w:tcPr>
          <w:p w:rsidRPr="00EA368E" w:rsidR="00953854" w:rsidP="001063A2" w:rsidRDefault="00953854" w14:paraId="75FBE423" w14:textId="77777777">
            <w:pPr>
              <w:jc w:val="center"/>
              <w:rPr>
                <w:rFonts w:ascii="Century Gothic" w:hAnsi="Century Gothic" w:cs="Arial"/>
                <w:sz w:val="22"/>
                <w:szCs w:val="22"/>
              </w:rPr>
            </w:pPr>
          </w:p>
        </w:tc>
      </w:tr>
      <w:tr w:rsidRPr="00EA368E" w:rsidR="00953854" w:rsidTr="44DF8C67" w14:paraId="78547D58" w14:textId="77777777">
        <w:tc>
          <w:tcPr>
            <w:tcW w:w="414" w:type="dxa"/>
            <w:tcBorders>
              <w:top w:val="single" w:color="000000" w:themeColor="text1" w:sz="4" w:space="0"/>
              <w:left w:val="single" w:color="000000" w:themeColor="text1" w:sz="4" w:space="0"/>
              <w:bottom w:val="single" w:color="000000" w:themeColor="text1" w:sz="4" w:space="0"/>
              <w:right w:val="nil"/>
            </w:tcBorders>
            <w:tcMar/>
          </w:tcPr>
          <w:p w:rsidRPr="00EA368E" w:rsidR="00953854" w:rsidP="00953854" w:rsidRDefault="00953854" w14:paraId="2D3F0BEC" w14:textId="77777777">
            <w:pPr>
              <w:pStyle w:val="ListParagraph"/>
              <w:numPr>
                <w:ilvl w:val="0"/>
                <w:numId w:val="18"/>
              </w:numPr>
              <w:contextualSpacing/>
              <w:jc w:val="center"/>
              <w:rPr>
                <w:rFonts w:ascii="Century Gothic" w:hAnsi="Century Gothic" w:cs="Arial"/>
                <w:sz w:val="22"/>
                <w:szCs w:val="22"/>
              </w:rPr>
            </w:pPr>
          </w:p>
        </w:tc>
        <w:tc>
          <w:tcPr>
            <w:tcW w:w="7656" w:type="dxa"/>
            <w:tcBorders>
              <w:top w:val="single" w:color="000000" w:themeColor="text1" w:sz="4" w:space="0"/>
              <w:left w:val="nil"/>
              <w:bottom w:val="single" w:color="000000" w:themeColor="text1" w:sz="4" w:space="0"/>
              <w:right w:val="single" w:color="auto" w:sz="4" w:space="0"/>
            </w:tcBorders>
            <w:tcMar/>
          </w:tcPr>
          <w:p w:rsidRPr="00EA368E" w:rsidR="00953854" w:rsidP="001063A2" w:rsidRDefault="00953854" w14:paraId="0FB28903" w14:textId="4958267E">
            <w:pPr>
              <w:rPr>
                <w:rFonts w:ascii="Century Gothic" w:hAnsi="Century Gothic" w:cs="Arial"/>
                <w:sz w:val="22"/>
                <w:szCs w:val="22"/>
              </w:rPr>
            </w:pPr>
            <w:r w:rsidRPr="44DF8C67" w:rsidR="6BDC54BF">
              <w:rPr>
                <w:rFonts w:ascii="Century Gothic" w:hAnsi="Century Gothic" w:cs="Arial"/>
                <w:sz w:val="22"/>
                <w:szCs w:val="22"/>
              </w:rPr>
              <w:t>Willingness to take on new responsibilities and respond positively to</w:t>
            </w:r>
            <w:r w:rsidRPr="44DF8C67" w:rsidR="5A26EEDF">
              <w:rPr>
                <w:rFonts w:ascii="Century Gothic" w:hAnsi="Century Gothic" w:cs="Arial"/>
                <w:sz w:val="22"/>
                <w:szCs w:val="22"/>
              </w:rPr>
              <w:t xml:space="preserve"> and manage </w:t>
            </w:r>
            <w:r w:rsidRPr="44DF8C67" w:rsidR="6BDC54BF">
              <w:rPr>
                <w:rFonts w:ascii="Century Gothic" w:hAnsi="Century Gothic" w:cs="Arial"/>
                <w:sz w:val="22"/>
                <w:szCs w:val="22"/>
              </w:rPr>
              <w:t>change</w:t>
            </w:r>
            <w:r w:rsidRPr="44DF8C67" w:rsidR="4EBDA34F">
              <w:rPr>
                <w:rFonts w:ascii="Century Gothic" w:hAnsi="Century Gothic" w:cs="Arial"/>
                <w:sz w:val="22"/>
                <w:szCs w:val="22"/>
              </w:rPr>
              <w:t xml:space="preserve"> in the work environment </w:t>
            </w:r>
          </w:p>
        </w:tc>
        <w:tc>
          <w:tcPr>
            <w:tcW w:w="572" w:type="dxa"/>
            <w:tcBorders>
              <w:top w:val="single" w:color="auto" w:sz="4" w:space="0"/>
              <w:left w:val="single" w:color="auto" w:sz="4" w:space="0"/>
              <w:bottom w:val="single" w:color="auto" w:sz="4" w:space="0"/>
              <w:right w:val="single" w:color="auto" w:sz="4" w:space="0"/>
            </w:tcBorders>
            <w:tcMar/>
          </w:tcPr>
          <w:p w:rsidRPr="00EA368E" w:rsidR="00953854" w:rsidP="001063A2" w:rsidRDefault="00953854" w14:paraId="61922E90" w14:textId="77777777">
            <w:pPr>
              <w:jc w:val="center"/>
              <w:rPr>
                <w:rFonts w:ascii="Century Gothic" w:hAnsi="Century Gothic" w:cs="Arial"/>
                <w:sz w:val="22"/>
                <w:szCs w:val="22"/>
              </w:rPr>
            </w:pPr>
            <w:r w:rsidRPr="00EA368E">
              <w:rPr>
                <w:rFonts w:ascii="Century Gothic" w:hAnsi="Century Gothic" w:cs="Arial"/>
                <w:sz w:val="22"/>
                <w:szCs w:val="22"/>
              </w:rPr>
              <w:t>E</w:t>
            </w:r>
          </w:p>
        </w:tc>
        <w:tc>
          <w:tcPr>
            <w:tcW w:w="572" w:type="dxa"/>
            <w:tcBorders>
              <w:top w:val="single" w:color="auto" w:sz="4" w:space="0"/>
              <w:left w:val="single" w:color="auto" w:sz="4" w:space="0"/>
              <w:bottom w:val="single" w:color="auto" w:sz="4" w:space="0"/>
              <w:right w:val="single" w:color="auto" w:sz="4" w:space="0"/>
            </w:tcBorders>
            <w:tcMar/>
          </w:tcPr>
          <w:p w:rsidRPr="00EA368E" w:rsidR="00953854" w:rsidP="001063A2" w:rsidRDefault="00953854" w14:paraId="75CF4315" w14:textId="77777777">
            <w:pPr>
              <w:jc w:val="center"/>
              <w:rPr>
                <w:rFonts w:ascii="Century Gothic" w:hAnsi="Century Gothic" w:cs="Arial"/>
                <w:sz w:val="22"/>
                <w:szCs w:val="22"/>
              </w:rPr>
            </w:pPr>
          </w:p>
        </w:tc>
      </w:tr>
      <w:tr w:rsidRPr="00EA368E" w:rsidR="00953854" w:rsidTr="44DF8C67" w14:paraId="3EB1AB96" w14:textId="77777777">
        <w:tc>
          <w:tcPr>
            <w:tcW w:w="414" w:type="dxa"/>
            <w:tcBorders>
              <w:top w:val="single" w:color="000000" w:themeColor="text1" w:sz="4" w:space="0"/>
              <w:left w:val="single" w:color="000000" w:themeColor="text1" w:sz="4" w:space="0"/>
              <w:bottom w:val="single" w:color="000000" w:themeColor="text1" w:sz="4" w:space="0"/>
              <w:right w:val="nil"/>
            </w:tcBorders>
            <w:tcMar/>
          </w:tcPr>
          <w:p w:rsidRPr="00EA368E" w:rsidR="00953854" w:rsidP="00953854" w:rsidRDefault="00953854" w14:paraId="3CB648E9" w14:textId="77777777">
            <w:pPr>
              <w:pStyle w:val="ListParagraph"/>
              <w:numPr>
                <w:ilvl w:val="0"/>
                <w:numId w:val="18"/>
              </w:numPr>
              <w:contextualSpacing/>
              <w:jc w:val="center"/>
              <w:rPr>
                <w:rFonts w:ascii="Century Gothic" w:hAnsi="Century Gothic" w:cs="Arial"/>
                <w:sz w:val="22"/>
                <w:szCs w:val="22"/>
              </w:rPr>
            </w:pPr>
          </w:p>
        </w:tc>
        <w:tc>
          <w:tcPr>
            <w:tcW w:w="7656" w:type="dxa"/>
            <w:tcBorders>
              <w:top w:val="single" w:color="000000" w:themeColor="text1" w:sz="4" w:space="0"/>
              <w:left w:val="nil"/>
              <w:bottom w:val="single" w:color="000000" w:themeColor="text1" w:sz="4" w:space="0"/>
              <w:right w:val="single" w:color="auto" w:sz="4" w:space="0"/>
            </w:tcBorders>
            <w:tcMar/>
          </w:tcPr>
          <w:p w:rsidRPr="00EA368E" w:rsidR="00953854" w:rsidP="00DE2209" w:rsidRDefault="2612B024" w14:paraId="42BD87CF" w14:textId="3F4EC2F5">
            <w:pPr>
              <w:rPr>
                <w:rFonts w:ascii="Century Gothic" w:hAnsi="Century Gothic" w:cs="Arial"/>
                <w:sz w:val="22"/>
                <w:szCs w:val="22"/>
              </w:rPr>
            </w:pPr>
            <w:r w:rsidRPr="5FB267D4">
              <w:rPr>
                <w:rFonts w:ascii="Century Gothic" w:hAnsi="Century Gothic" w:cs="Arial"/>
                <w:sz w:val="22"/>
                <w:szCs w:val="22"/>
              </w:rPr>
              <w:t>Willingness to work flexibly</w:t>
            </w:r>
            <w:r w:rsidRPr="5FB267D4" w:rsidR="6542984C">
              <w:rPr>
                <w:rFonts w:ascii="Century Gothic" w:hAnsi="Century Gothic" w:cs="Arial"/>
                <w:sz w:val="22"/>
                <w:szCs w:val="22"/>
              </w:rPr>
              <w:t xml:space="preserve"> across a </w:t>
            </w:r>
            <w:r w:rsidRPr="5FB267D4" w:rsidR="3F0E3223">
              <w:rPr>
                <w:rFonts w:ascii="Century Gothic" w:hAnsi="Century Gothic" w:cs="Arial"/>
                <w:sz w:val="22"/>
                <w:szCs w:val="22"/>
              </w:rPr>
              <w:t>7-day</w:t>
            </w:r>
            <w:r w:rsidRPr="5FB267D4" w:rsidR="6542984C">
              <w:rPr>
                <w:rFonts w:ascii="Century Gothic" w:hAnsi="Century Gothic" w:cs="Arial"/>
                <w:sz w:val="22"/>
                <w:szCs w:val="22"/>
              </w:rPr>
              <w:t xml:space="preserve"> service </w:t>
            </w:r>
            <w:r w:rsidRPr="5FB267D4">
              <w:rPr>
                <w:rFonts w:ascii="Century Gothic" w:hAnsi="Century Gothic" w:cs="Arial"/>
                <w:sz w:val="22"/>
                <w:szCs w:val="22"/>
              </w:rPr>
              <w:t>to accommodate service requirements</w:t>
            </w:r>
          </w:p>
        </w:tc>
        <w:tc>
          <w:tcPr>
            <w:tcW w:w="572" w:type="dxa"/>
            <w:tcBorders>
              <w:top w:val="single" w:color="auto" w:sz="4" w:space="0"/>
              <w:left w:val="single" w:color="auto" w:sz="4" w:space="0"/>
              <w:bottom w:val="single" w:color="auto" w:sz="4" w:space="0"/>
              <w:right w:val="single" w:color="auto" w:sz="4" w:space="0"/>
            </w:tcBorders>
            <w:tcMar/>
          </w:tcPr>
          <w:p w:rsidRPr="00EA368E" w:rsidR="00953854" w:rsidP="001063A2" w:rsidRDefault="00953854" w14:paraId="51A913D3" w14:textId="77777777">
            <w:pPr>
              <w:jc w:val="center"/>
              <w:rPr>
                <w:rFonts w:ascii="Century Gothic" w:hAnsi="Century Gothic" w:cs="Arial"/>
                <w:sz w:val="22"/>
                <w:szCs w:val="22"/>
              </w:rPr>
            </w:pPr>
            <w:r w:rsidRPr="00EA368E">
              <w:rPr>
                <w:rFonts w:ascii="Century Gothic" w:hAnsi="Century Gothic" w:cs="Arial"/>
                <w:sz w:val="22"/>
                <w:szCs w:val="22"/>
              </w:rPr>
              <w:t>E</w:t>
            </w:r>
          </w:p>
        </w:tc>
        <w:tc>
          <w:tcPr>
            <w:tcW w:w="572" w:type="dxa"/>
            <w:tcBorders>
              <w:top w:val="single" w:color="auto" w:sz="4" w:space="0"/>
              <w:left w:val="single" w:color="auto" w:sz="4" w:space="0"/>
              <w:bottom w:val="single" w:color="auto" w:sz="4" w:space="0"/>
              <w:right w:val="single" w:color="auto" w:sz="4" w:space="0"/>
            </w:tcBorders>
            <w:tcMar/>
          </w:tcPr>
          <w:p w:rsidRPr="00EA368E" w:rsidR="00953854" w:rsidP="001063A2" w:rsidRDefault="00953854" w14:paraId="0C178E9E" w14:textId="77777777">
            <w:pPr>
              <w:jc w:val="center"/>
              <w:rPr>
                <w:rFonts w:ascii="Century Gothic" w:hAnsi="Century Gothic" w:cs="Arial"/>
                <w:sz w:val="22"/>
                <w:szCs w:val="22"/>
              </w:rPr>
            </w:pPr>
          </w:p>
        </w:tc>
      </w:tr>
    </w:tbl>
    <w:p w:rsidRPr="00EA368E" w:rsidR="00953854" w:rsidP="00812756" w:rsidRDefault="00953854" w14:paraId="3C0395D3" w14:textId="77777777">
      <w:pPr>
        <w:rPr>
          <w:rFonts w:ascii="Century Gothic" w:hAnsi="Century Gothic"/>
          <w:sz w:val="22"/>
          <w:szCs w:val="22"/>
        </w:rPr>
      </w:pPr>
    </w:p>
    <w:sectPr w:rsidRPr="00EA368E" w:rsidR="00953854">
      <w:footerReference w:type="default" r:id="rId11"/>
      <w:pgSz w:w="11906" w:h="16838" w:orient="portrait"/>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GB" w:author="Grazina Berry" w:date="2024-01-16T08:36:00Z" w:id="0">
    <w:p w:rsidR="59900756" w:rsidRDefault="59900756" w14:paraId="33388977" w14:textId="42D8DD74">
      <w:pPr>
        <w:pStyle w:val="CommentText"/>
      </w:pPr>
      <w:r>
        <w:t>@Lesley Burrows, this is just great! Thank you for lifting the JD up - it reads like a really exciting opportunity.</w:t>
      </w:r>
      <w:r>
        <w:rPr>
          <w:rStyle w:val="CommentReference"/>
        </w:rPr>
        <w:annotationRef/>
      </w:r>
    </w:p>
  </w:comment>
  <w:comment w:initials="GB" w:author="Grazina Berry" w:date="2024-01-04T12:03:00Z" w:id="10">
    <w:p w:rsidR="0E087224" w:rsidRDefault="0E087224" w14:paraId="3FACC016" w14:textId="663CDC32">
      <w:r>
        <w:rPr>
          <w:color w:val="2B579A"/>
          <w:shd w:val="clear" w:color="auto" w:fill="E6E6E6"/>
        </w:rPr>
        <w:fldChar w:fldCharType="begin"/>
      </w:r>
      <w:r>
        <w:instrText xml:space="preserve"> HYPERLINK "mailto:lesleyburrows@sfh.org.uk"</w:instrText>
      </w:r>
      <w:r>
        <w:rPr>
          <w:color w:val="2B579A"/>
          <w:shd w:val="clear" w:color="auto" w:fill="E6E6E6"/>
        </w:rPr>
      </w:r>
      <w:bookmarkStart w:name="_@_902855D7AB4B4AA582F746E09CB4FDB1Z" w:id="12"/>
      <w:r>
        <w:rPr>
          <w:color w:val="2B579A"/>
          <w:shd w:val="clear" w:color="auto" w:fill="E6E6E6"/>
        </w:rPr>
        <w:fldChar w:fldCharType="separate"/>
      </w:r>
      <w:bookmarkEnd w:id="12"/>
      <w:r w:rsidRPr="0E087224">
        <w:rPr>
          <w:rStyle w:val="Mention"/>
          <w:noProof/>
        </w:rPr>
        <w:t>@Lesley Burrows</w:t>
      </w:r>
      <w:r>
        <w:rPr>
          <w:color w:val="2B579A"/>
          <w:shd w:val="clear" w:color="auto" w:fill="E6E6E6"/>
        </w:rPr>
        <w:fldChar w:fldCharType="end"/>
      </w:r>
      <w:r>
        <w:t xml:space="preserve"> As we go out to recruit, is this an opportunity to be more explicit about the need to innovate in this area, as we consider SPA service; also - reference to virtual ward?</w:t>
      </w:r>
      <w:r>
        <w:annotationRef/>
      </w:r>
    </w:p>
  </w:comment>
  <w:comment w:initials="LB" w:author="Lesley Burrows" w:date="2024-01-10T11:43:00Z" w:id="11">
    <w:p w:rsidR="5FB267D4" w:rsidRDefault="5FB267D4" w14:paraId="09E02FE6" w14:textId="31AF4CDD">
      <w:r>
        <w:t xml:space="preserve">Thank you Grazina - looking to reflect these thoughts across whole JD </w:t>
      </w:r>
      <w:r>
        <w:annotationRef/>
      </w:r>
    </w:p>
  </w:comment>
  <w:comment w:initials="GB" w:author="Grazina Berry" w:date="2024-01-04T12:01:00Z" w:id="16">
    <w:p w:rsidR="0E087224" w:rsidRDefault="0E087224" w14:paraId="31330F5A" w14:textId="753124EC">
      <w:r>
        <w:rPr>
          <w:color w:val="2B579A"/>
          <w:shd w:val="clear" w:color="auto" w:fill="E6E6E6"/>
        </w:rPr>
        <w:fldChar w:fldCharType="begin"/>
      </w:r>
      <w:r>
        <w:instrText xml:space="preserve"> HYPERLINK "mailto:lesleyburrows@sfh.org.uk"</w:instrText>
      </w:r>
      <w:r>
        <w:rPr>
          <w:color w:val="2B579A"/>
          <w:shd w:val="clear" w:color="auto" w:fill="E6E6E6"/>
        </w:rPr>
      </w:r>
      <w:bookmarkStart w:name="_@_9F9DAF37AC404C30B2AA6A7F90D5B9D5Z" w:id="19"/>
      <w:r>
        <w:rPr>
          <w:color w:val="2B579A"/>
          <w:shd w:val="clear" w:color="auto" w:fill="E6E6E6"/>
        </w:rPr>
        <w:fldChar w:fldCharType="separate"/>
      </w:r>
      <w:bookmarkEnd w:id="19"/>
      <w:r w:rsidRPr="0E087224">
        <w:rPr>
          <w:rStyle w:val="Mention"/>
          <w:noProof/>
        </w:rPr>
        <w:t>@Lesley Burrows</w:t>
      </w:r>
      <w:r>
        <w:rPr>
          <w:color w:val="2B579A"/>
          <w:shd w:val="clear" w:color="auto" w:fill="E6E6E6"/>
        </w:rPr>
        <w:fldChar w:fldCharType="end"/>
      </w:r>
      <w:r>
        <w:t xml:space="preserve"> this looks like an old format to me, and these are SFH's old values. Let's also refer to Referrals Hub manager, rather than lead?</w:t>
      </w:r>
      <w:r>
        <w:annotationRef/>
      </w:r>
    </w:p>
  </w:comment>
  <w:comment w:initials="BH" w:author="Brigid Hardy" w:date="2024-01-10T16:17:00Z" w:id="17">
    <w:p w:rsidR="00F61048" w:rsidP="00F61048" w:rsidRDefault="00F61048" w14:paraId="5C90D077" w14:textId="77777777">
      <w:pPr>
        <w:pStyle w:val="CommentText"/>
      </w:pPr>
      <w:r>
        <w:rPr>
          <w:rStyle w:val="CommentReference"/>
        </w:rPr>
        <w:annotationRef/>
      </w:r>
      <w:r>
        <w:t>Updated values BHA 10.01.2024</w:t>
      </w:r>
    </w:p>
  </w:comment>
  <w:comment w:initials="BH" w:author="Brigid Hardy" w:date="2024-01-10T16:17:00Z" w:id="18">
    <w:p w:rsidR="008B6619" w:rsidP="008B6619" w:rsidRDefault="008B6619" w14:paraId="2828131C" w14:textId="77777777">
      <w:pPr>
        <w:pStyle w:val="CommentText"/>
      </w:pPr>
      <w:r>
        <w:rPr>
          <w:rStyle w:val="CommentReference"/>
        </w:rPr>
        <w:annotationRef/>
      </w:r>
      <w:r>
        <w:t>HR informed and advised to amend M drive form.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388977" w15:done="0"/>
  <w15:commentEx w15:paraId="3FACC016" w15:done="1"/>
  <w15:commentEx w15:paraId="09E02FE6" w15:paraIdParent="3FACC016" w15:done="1"/>
  <w15:commentEx w15:paraId="31330F5A" w15:done="1"/>
  <w15:commentEx w15:paraId="5C90D077" w15:paraIdParent="31330F5A" w15:done="1"/>
  <w15:commentEx w15:paraId="2828131C" w15:paraIdParent="31330F5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A03AA4D" w16cex:dateUtc="2024-01-16T08:36:00Z">
    <w16cex:extLst>
      <w16:ext w16:uri="{CE6994B0-6A32-4C9F-8C6B-6E91EDA988CE}">
        <cr:reactions xmlns:cr="http://schemas.microsoft.com/office/comments/2020/reactions">
          <cr:reaction reactionType="1">
            <cr:reactionInfo dateUtc="2024-01-17T13:22:08Z">
              <cr:user userId="S::tessmith@sfh.org.uk::37eafdad-b48a-4add-b64f-77e3f325a29b" userProvider="AD" userName="Tes Smith"/>
            </cr:reactionInfo>
          </cr:reaction>
        </cr:reactions>
      </w16:ext>
    </w16cex:extLst>
  </w16cex:commentExtensible>
  <w16cex:commentExtensible w16cex:durableId="417EE89C" w16cex:dateUtc="2024-01-04T12:03:00Z"/>
  <w16cex:commentExtensible w16cex:durableId="5635B0AF" w16cex:dateUtc="2024-01-10T11:43:00Z"/>
  <w16cex:commentExtensible w16cex:durableId="324C19A6" w16cex:dateUtc="2024-01-04T12:01:00Z"/>
  <w16cex:commentExtensible w16cex:durableId="0873383D" w16cex:dateUtc="2024-01-10T16:17:00Z">
    <w16cex:extLst>
      <w16:ext w16:uri="{CE6994B0-6A32-4C9F-8C6B-6E91EDA988CE}">
        <cr:reactions xmlns:cr="http://schemas.microsoft.com/office/comments/2020/reactions">
          <cr:reaction reactionType="1">
            <cr:reactionInfo dateUtc="2024-01-12T08:43:32Z">
              <cr:user userId="S::grazinaberry@sfh.org.uk::fe9b6494-45b4-4a13-ae5f-6b06f16fc9cb" userProvider="AD" userName="Grazina Berry"/>
            </cr:reactionInfo>
          </cr:reaction>
        </cr:reactions>
      </w16:ext>
    </w16cex:extLst>
  </w16cex:commentExtensible>
  <w16cex:commentExtensible w16cex:durableId="00603518" w16cex:dateUtc="2024-01-10T16:17:00Z">
    <w16cex:extLst>
      <w16:ext w16:uri="{CE6994B0-6A32-4C9F-8C6B-6E91EDA988CE}">
        <cr:reactions xmlns:cr="http://schemas.microsoft.com/office/comments/2020/reactions">
          <cr:reaction reactionType="1">
            <cr:reactionInfo dateUtc="2024-01-12T08:43:38Z">
              <cr:user userId="S::grazinaberry@sfh.org.uk::fe9b6494-45b4-4a13-ae5f-6b06f16fc9cb" userProvider="AD" userName="Grazina Berry"/>
            </cr:reactionInfo>
          </cr:reaction>
        </cr:reactions>
      </w16:ext>
    </w16cex:extLst>
  </w16cex:commentExtensible>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388977" w16cid:durableId="3A03AA4D"/>
  <w16cid:commentId w16cid:paraId="3FACC016" w16cid:durableId="417EE89C"/>
  <w16cid:commentId w16cid:paraId="09E02FE6" w16cid:durableId="5635B0AF"/>
  <w16cid:commentId w16cid:paraId="31330F5A" w16cid:durableId="324C19A6"/>
  <w16cid:commentId w16cid:paraId="5C90D077" w16cid:durableId="0873383D"/>
  <w16cid:commentId w16cid:paraId="2828131C" w16cid:durableId="006035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2DF7" w:rsidP="004479CD" w:rsidRDefault="00702DF7" w14:paraId="6FFAB60B" w14:textId="77777777">
      <w:r>
        <w:separator/>
      </w:r>
    </w:p>
  </w:endnote>
  <w:endnote w:type="continuationSeparator" w:id="0">
    <w:p w:rsidR="00702DF7" w:rsidP="004479CD" w:rsidRDefault="00702DF7" w14:paraId="66F7703D" w14:textId="77777777">
      <w:r>
        <w:continuationSeparator/>
      </w:r>
    </w:p>
  </w:endnote>
  <w:endnote w:type="continuationNotice" w:id="1">
    <w:p w:rsidR="00702DF7" w:rsidRDefault="00702DF7" w14:paraId="5074FF5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FH Houschka Medium">
    <w:altName w:val="Calibri"/>
    <w:panose1 w:val="00000000000000000000"/>
    <w:charset w:val="00"/>
    <w:family w:val="swiss"/>
    <w:notTrueType/>
    <w:pitch w:val="variable"/>
    <w:sig w:usb0="8000002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SFH Houschka Bold">
    <w:altName w:val="Calibri"/>
    <w:panose1 w:val="00000000000000000000"/>
    <w:charset w:val="00"/>
    <w:family w:val="swiss"/>
    <w:notTrueType/>
    <w:pitch w:val="variable"/>
    <w:sig w:usb0="8000002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1584722"/>
      <w:docPartObj>
        <w:docPartGallery w:val="Page Numbers (Bottom of Page)"/>
        <w:docPartUnique/>
      </w:docPartObj>
    </w:sdtPr>
    <w:sdtEndPr>
      <w:rPr>
        <w:rFonts w:ascii="Century Gothic" w:hAnsi="Century Gothic"/>
        <w:noProof/>
        <w:sz w:val="22"/>
        <w:szCs w:val="22"/>
      </w:rPr>
    </w:sdtEndPr>
    <w:sdtContent>
      <w:p w:rsidRPr="003007C1" w:rsidR="00812756" w:rsidRDefault="00812756" w14:paraId="2903CBC8" w14:textId="77777777">
        <w:pPr>
          <w:pStyle w:val="Footer"/>
          <w:jc w:val="right"/>
          <w:rPr>
            <w:rFonts w:ascii="Century Gothic" w:hAnsi="Century Gothic"/>
            <w:sz w:val="22"/>
            <w:szCs w:val="22"/>
          </w:rPr>
        </w:pPr>
        <w:r w:rsidRPr="003007C1">
          <w:rPr>
            <w:rFonts w:ascii="Century Gothic" w:hAnsi="Century Gothic"/>
            <w:sz w:val="22"/>
            <w:szCs w:val="22"/>
            <w:shd w:val="clear" w:color="auto" w:fill="E6E6E6"/>
          </w:rPr>
          <w:fldChar w:fldCharType="begin"/>
        </w:r>
        <w:r w:rsidRPr="003007C1">
          <w:rPr>
            <w:rFonts w:ascii="Century Gothic" w:hAnsi="Century Gothic"/>
            <w:sz w:val="22"/>
            <w:szCs w:val="22"/>
          </w:rPr>
          <w:instrText xml:space="preserve"> PAGE   \* MERGEFORMAT </w:instrText>
        </w:r>
        <w:r w:rsidRPr="003007C1">
          <w:rPr>
            <w:rFonts w:ascii="Century Gothic" w:hAnsi="Century Gothic"/>
            <w:sz w:val="22"/>
            <w:szCs w:val="22"/>
            <w:shd w:val="clear" w:color="auto" w:fill="E6E6E6"/>
          </w:rPr>
          <w:fldChar w:fldCharType="separate"/>
        </w:r>
        <w:r w:rsidRPr="003007C1" w:rsidR="000E1311">
          <w:rPr>
            <w:rFonts w:ascii="Century Gothic" w:hAnsi="Century Gothic"/>
            <w:noProof/>
            <w:sz w:val="22"/>
            <w:szCs w:val="22"/>
          </w:rPr>
          <w:t>2</w:t>
        </w:r>
        <w:r w:rsidRPr="003007C1">
          <w:rPr>
            <w:rFonts w:ascii="Century Gothic" w:hAnsi="Century Gothic"/>
            <w:noProof/>
            <w:sz w:val="22"/>
            <w:szCs w:val="22"/>
            <w:shd w:val="clear" w:color="auto" w:fill="E6E6E6"/>
          </w:rPr>
          <w:fldChar w:fldCharType="end"/>
        </w:r>
      </w:p>
    </w:sdtContent>
  </w:sdt>
  <w:p w:rsidRPr="001B49A9" w:rsidR="000659A8" w:rsidRDefault="000659A8" w14:paraId="3254BC2F" w14:textId="77777777">
    <w:pPr>
      <w:pStyle w:val="Footer"/>
      <w:rPr>
        <w:rFonts w:ascii="SFH Houschka Medium" w:hAnsi="SFH Houschka Medium"/>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2DF7" w:rsidP="004479CD" w:rsidRDefault="00702DF7" w14:paraId="069E5910" w14:textId="77777777">
      <w:r>
        <w:separator/>
      </w:r>
    </w:p>
  </w:footnote>
  <w:footnote w:type="continuationSeparator" w:id="0">
    <w:p w:rsidR="00702DF7" w:rsidP="004479CD" w:rsidRDefault="00702DF7" w14:paraId="2E613DE9" w14:textId="77777777">
      <w:r>
        <w:continuationSeparator/>
      </w:r>
    </w:p>
  </w:footnote>
  <w:footnote w:type="continuationNotice" w:id="1">
    <w:p w:rsidR="00702DF7" w:rsidRDefault="00702DF7" w14:paraId="46CBC40F" w14:textId="77777777"/>
  </w:footnote>
</w:footnotes>
</file>

<file path=word/intelligence2.xml><?xml version="1.0" encoding="utf-8"?>
<int2:intelligence xmlns:int2="http://schemas.microsoft.com/office/intelligence/2020/intelligence" xmlns:oel="http://schemas.microsoft.com/office/2019/extlst">
  <int2:observations>
    <int2:textHash int2:hashCode="1UU5j75l7zE5pK" int2:id="rJnHK0pk">
      <int2:state int2:value="Rejected" int2:type="AugLoop_Text_Critique"/>
    </int2:textHash>
    <int2:bookmark int2:bookmarkName="_Int_GiIq5JvS" int2:invalidationBookmarkName="" int2:hashCode="RoHRJMxsS3O6q/" int2:id="6aLr5Ly7">
      <int2:state int2:value="Rejected" int2:type="AugLoop_Text_Critique"/>
    </int2:bookmark>
    <int2:bookmark int2:bookmarkName="_Int_CVm5lbo8" int2:invalidationBookmarkName="" int2:hashCode="RoHRJMxsS3O6q/" int2:id="hKpDfHtg">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021A3"/>
    <w:multiLevelType w:val="hybridMultilevel"/>
    <w:tmpl w:val="5D6216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5407E1D"/>
    <w:multiLevelType w:val="hybridMultilevel"/>
    <w:tmpl w:val="AB72C9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05A63C1"/>
    <w:multiLevelType w:val="hybridMultilevel"/>
    <w:tmpl w:val="A7469E6A"/>
    <w:lvl w:ilvl="0" w:tplc="08090001">
      <w:start w:val="1"/>
      <w:numFmt w:val="bullet"/>
      <w:lvlText w:val=""/>
      <w:lvlJc w:val="left"/>
      <w:pPr>
        <w:ind w:left="1800" w:hanging="360"/>
      </w:pPr>
      <w:rPr>
        <w:rFonts w:hint="default" w:ascii="Symbol" w:hAnsi="Symbo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3B929DF"/>
    <w:multiLevelType w:val="hybridMultilevel"/>
    <w:tmpl w:val="11A08F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55863CF"/>
    <w:multiLevelType w:val="hybridMultilevel"/>
    <w:tmpl w:val="F8125F12"/>
    <w:lvl w:ilvl="0" w:tplc="08090001">
      <w:start w:val="1"/>
      <w:numFmt w:val="bullet"/>
      <w:lvlText w:val=""/>
      <w:lvlJc w:val="left"/>
      <w:pPr>
        <w:ind w:left="1440" w:hanging="360"/>
      </w:pPr>
      <w:rPr>
        <w:rFonts w:hint="default" w:ascii="Symbol" w:hAnsi="Symbol"/>
      </w:rPr>
    </w:lvl>
    <w:lvl w:ilvl="1" w:tplc="08090003">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5" w15:restartNumberingAfterBreak="0">
    <w:nsid w:val="2C894044"/>
    <w:multiLevelType w:val="hybridMultilevel"/>
    <w:tmpl w:val="840659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E146155"/>
    <w:multiLevelType w:val="hybridMultilevel"/>
    <w:tmpl w:val="9DAC6B00"/>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7" w15:restartNumberingAfterBreak="0">
    <w:nsid w:val="2ED01D45"/>
    <w:multiLevelType w:val="hybridMultilevel"/>
    <w:tmpl w:val="232E20E6"/>
    <w:lvl w:ilvl="0" w:tplc="08090001">
      <w:start w:val="1"/>
      <w:numFmt w:val="bullet"/>
      <w:lvlText w:val=""/>
      <w:lvlJc w:val="left"/>
      <w:pPr>
        <w:ind w:left="896" w:hanging="360"/>
      </w:pPr>
      <w:rPr>
        <w:rFonts w:hint="default" w:ascii="Symbol" w:hAnsi="Symbol"/>
      </w:rPr>
    </w:lvl>
    <w:lvl w:ilvl="1" w:tplc="08090003" w:tentative="1">
      <w:start w:val="1"/>
      <w:numFmt w:val="bullet"/>
      <w:lvlText w:val="o"/>
      <w:lvlJc w:val="left"/>
      <w:pPr>
        <w:ind w:left="1616" w:hanging="360"/>
      </w:pPr>
      <w:rPr>
        <w:rFonts w:hint="default" w:ascii="Courier New" w:hAnsi="Courier New" w:cs="Courier New"/>
      </w:rPr>
    </w:lvl>
    <w:lvl w:ilvl="2" w:tplc="08090005" w:tentative="1">
      <w:start w:val="1"/>
      <w:numFmt w:val="bullet"/>
      <w:lvlText w:val=""/>
      <w:lvlJc w:val="left"/>
      <w:pPr>
        <w:ind w:left="2336" w:hanging="360"/>
      </w:pPr>
      <w:rPr>
        <w:rFonts w:hint="default" w:ascii="Wingdings" w:hAnsi="Wingdings"/>
      </w:rPr>
    </w:lvl>
    <w:lvl w:ilvl="3" w:tplc="08090001" w:tentative="1">
      <w:start w:val="1"/>
      <w:numFmt w:val="bullet"/>
      <w:lvlText w:val=""/>
      <w:lvlJc w:val="left"/>
      <w:pPr>
        <w:ind w:left="3056" w:hanging="360"/>
      </w:pPr>
      <w:rPr>
        <w:rFonts w:hint="default" w:ascii="Symbol" w:hAnsi="Symbol"/>
      </w:rPr>
    </w:lvl>
    <w:lvl w:ilvl="4" w:tplc="08090003" w:tentative="1">
      <w:start w:val="1"/>
      <w:numFmt w:val="bullet"/>
      <w:lvlText w:val="o"/>
      <w:lvlJc w:val="left"/>
      <w:pPr>
        <w:ind w:left="3776" w:hanging="360"/>
      </w:pPr>
      <w:rPr>
        <w:rFonts w:hint="default" w:ascii="Courier New" w:hAnsi="Courier New" w:cs="Courier New"/>
      </w:rPr>
    </w:lvl>
    <w:lvl w:ilvl="5" w:tplc="08090005" w:tentative="1">
      <w:start w:val="1"/>
      <w:numFmt w:val="bullet"/>
      <w:lvlText w:val=""/>
      <w:lvlJc w:val="left"/>
      <w:pPr>
        <w:ind w:left="4496" w:hanging="360"/>
      </w:pPr>
      <w:rPr>
        <w:rFonts w:hint="default" w:ascii="Wingdings" w:hAnsi="Wingdings"/>
      </w:rPr>
    </w:lvl>
    <w:lvl w:ilvl="6" w:tplc="08090001" w:tentative="1">
      <w:start w:val="1"/>
      <w:numFmt w:val="bullet"/>
      <w:lvlText w:val=""/>
      <w:lvlJc w:val="left"/>
      <w:pPr>
        <w:ind w:left="5216" w:hanging="360"/>
      </w:pPr>
      <w:rPr>
        <w:rFonts w:hint="default" w:ascii="Symbol" w:hAnsi="Symbol"/>
      </w:rPr>
    </w:lvl>
    <w:lvl w:ilvl="7" w:tplc="08090003" w:tentative="1">
      <w:start w:val="1"/>
      <w:numFmt w:val="bullet"/>
      <w:lvlText w:val="o"/>
      <w:lvlJc w:val="left"/>
      <w:pPr>
        <w:ind w:left="5936" w:hanging="360"/>
      </w:pPr>
      <w:rPr>
        <w:rFonts w:hint="default" w:ascii="Courier New" w:hAnsi="Courier New" w:cs="Courier New"/>
      </w:rPr>
    </w:lvl>
    <w:lvl w:ilvl="8" w:tplc="08090005" w:tentative="1">
      <w:start w:val="1"/>
      <w:numFmt w:val="bullet"/>
      <w:lvlText w:val=""/>
      <w:lvlJc w:val="left"/>
      <w:pPr>
        <w:ind w:left="6656" w:hanging="360"/>
      </w:pPr>
      <w:rPr>
        <w:rFonts w:hint="default" w:ascii="Wingdings" w:hAnsi="Wingdings"/>
      </w:rPr>
    </w:lvl>
  </w:abstractNum>
  <w:abstractNum w:abstractNumId="8" w15:restartNumberingAfterBreak="0">
    <w:nsid w:val="3A6A343E"/>
    <w:multiLevelType w:val="hybridMultilevel"/>
    <w:tmpl w:val="C6E6F2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D327283"/>
    <w:multiLevelType w:val="hybridMultilevel"/>
    <w:tmpl w:val="9A924F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021059B"/>
    <w:multiLevelType w:val="hybridMultilevel"/>
    <w:tmpl w:val="E6F0455C"/>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1" w15:restartNumberingAfterBreak="0">
    <w:nsid w:val="43F714BE"/>
    <w:multiLevelType w:val="hybridMultilevel"/>
    <w:tmpl w:val="C524A14C"/>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2" w15:restartNumberingAfterBreak="0">
    <w:nsid w:val="45201023"/>
    <w:multiLevelType w:val="hybridMultilevel"/>
    <w:tmpl w:val="1FA0A6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7304C36"/>
    <w:multiLevelType w:val="hybridMultilevel"/>
    <w:tmpl w:val="F27E68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9FF76EB"/>
    <w:multiLevelType w:val="singleLevel"/>
    <w:tmpl w:val="08090007"/>
    <w:lvl w:ilvl="0">
      <w:start w:val="1"/>
      <w:numFmt w:val="bullet"/>
      <w:lvlText w:val=""/>
      <w:lvlJc w:val="left"/>
      <w:pPr>
        <w:tabs>
          <w:tab w:val="num" w:pos="360"/>
        </w:tabs>
        <w:ind w:left="360" w:hanging="360"/>
      </w:pPr>
      <w:rPr>
        <w:rFonts w:hint="default" w:ascii="Wingdings" w:hAnsi="Wingdings"/>
        <w:sz w:val="16"/>
      </w:rPr>
    </w:lvl>
  </w:abstractNum>
  <w:abstractNum w:abstractNumId="15" w15:restartNumberingAfterBreak="0">
    <w:nsid w:val="62A102A9"/>
    <w:multiLevelType w:val="hybridMultilevel"/>
    <w:tmpl w:val="804A29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6FFC644B"/>
    <w:multiLevelType w:val="hybridMultilevel"/>
    <w:tmpl w:val="D6808D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703D356C"/>
    <w:multiLevelType w:val="hybridMultilevel"/>
    <w:tmpl w:val="826C00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748D1DAB"/>
    <w:multiLevelType w:val="hybridMultilevel"/>
    <w:tmpl w:val="2A8221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7891298D"/>
    <w:multiLevelType w:val="hybridMultilevel"/>
    <w:tmpl w:val="849E11B2"/>
    <w:lvl w:ilvl="0" w:tplc="08090001">
      <w:start w:val="1"/>
      <w:numFmt w:val="bullet"/>
      <w:lvlText w:val=""/>
      <w:lvlJc w:val="left"/>
      <w:pPr>
        <w:ind w:left="536" w:hanging="360"/>
      </w:pPr>
      <w:rPr>
        <w:rFonts w:hint="default" w:ascii="Symbol" w:hAnsi="Symbol"/>
      </w:rPr>
    </w:lvl>
    <w:lvl w:ilvl="1" w:tplc="08090003" w:tentative="1">
      <w:start w:val="1"/>
      <w:numFmt w:val="bullet"/>
      <w:lvlText w:val="o"/>
      <w:lvlJc w:val="left"/>
      <w:pPr>
        <w:ind w:left="1256" w:hanging="360"/>
      </w:pPr>
      <w:rPr>
        <w:rFonts w:hint="default" w:ascii="Courier New" w:hAnsi="Courier New" w:cs="Courier New"/>
      </w:rPr>
    </w:lvl>
    <w:lvl w:ilvl="2" w:tplc="08090005" w:tentative="1">
      <w:start w:val="1"/>
      <w:numFmt w:val="bullet"/>
      <w:lvlText w:val=""/>
      <w:lvlJc w:val="left"/>
      <w:pPr>
        <w:ind w:left="1976" w:hanging="360"/>
      </w:pPr>
      <w:rPr>
        <w:rFonts w:hint="default" w:ascii="Wingdings" w:hAnsi="Wingdings"/>
      </w:rPr>
    </w:lvl>
    <w:lvl w:ilvl="3" w:tplc="08090001" w:tentative="1">
      <w:start w:val="1"/>
      <w:numFmt w:val="bullet"/>
      <w:lvlText w:val=""/>
      <w:lvlJc w:val="left"/>
      <w:pPr>
        <w:ind w:left="2696" w:hanging="360"/>
      </w:pPr>
      <w:rPr>
        <w:rFonts w:hint="default" w:ascii="Symbol" w:hAnsi="Symbol"/>
      </w:rPr>
    </w:lvl>
    <w:lvl w:ilvl="4" w:tplc="08090003" w:tentative="1">
      <w:start w:val="1"/>
      <w:numFmt w:val="bullet"/>
      <w:lvlText w:val="o"/>
      <w:lvlJc w:val="left"/>
      <w:pPr>
        <w:ind w:left="3416" w:hanging="360"/>
      </w:pPr>
      <w:rPr>
        <w:rFonts w:hint="default" w:ascii="Courier New" w:hAnsi="Courier New" w:cs="Courier New"/>
      </w:rPr>
    </w:lvl>
    <w:lvl w:ilvl="5" w:tplc="08090005" w:tentative="1">
      <w:start w:val="1"/>
      <w:numFmt w:val="bullet"/>
      <w:lvlText w:val=""/>
      <w:lvlJc w:val="left"/>
      <w:pPr>
        <w:ind w:left="4136" w:hanging="360"/>
      </w:pPr>
      <w:rPr>
        <w:rFonts w:hint="default" w:ascii="Wingdings" w:hAnsi="Wingdings"/>
      </w:rPr>
    </w:lvl>
    <w:lvl w:ilvl="6" w:tplc="08090001" w:tentative="1">
      <w:start w:val="1"/>
      <w:numFmt w:val="bullet"/>
      <w:lvlText w:val=""/>
      <w:lvlJc w:val="left"/>
      <w:pPr>
        <w:ind w:left="4856" w:hanging="360"/>
      </w:pPr>
      <w:rPr>
        <w:rFonts w:hint="default" w:ascii="Symbol" w:hAnsi="Symbol"/>
      </w:rPr>
    </w:lvl>
    <w:lvl w:ilvl="7" w:tplc="08090003" w:tentative="1">
      <w:start w:val="1"/>
      <w:numFmt w:val="bullet"/>
      <w:lvlText w:val="o"/>
      <w:lvlJc w:val="left"/>
      <w:pPr>
        <w:ind w:left="5576" w:hanging="360"/>
      </w:pPr>
      <w:rPr>
        <w:rFonts w:hint="default" w:ascii="Courier New" w:hAnsi="Courier New" w:cs="Courier New"/>
      </w:rPr>
    </w:lvl>
    <w:lvl w:ilvl="8" w:tplc="08090005" w:tentative="1">
      <w:start w:val="1"/>
      <w:numFmt w:val="bullet"/>
      <w:lvlText w:val=""/>
      <w:lvlJc w:val="left"/>
      <w:pPr>
        <w:ind w:left="6296" w:hanging="360"/>
      </w:pPr>
      <w:rPr>
        <w:rFonts w:hint="default" w:ascii="Wingdings" w:hAnsi="Wingdings"/>
      </w:rPr>
    </w:lvl>
  </w:abstractNum>
  <w:abstractNum w:abstractNumId="20" w15:restartNumberingAfterBreak="0">
    <w:nsid w:val="7E6C4A7A"/>
    <w:multiLevelType w:val="hybridMultilevel"/>
    <w:tmpl w:val="F4D2E7EC"/>
    <w:lvl w:ilvl="0" w:tplc="08090001">
      <w:start w:val="1"/>
      <w:numFmt w:val="bullet"/>
      <w:lvlText w:val=""/>
      <w:lvlJc w:val="left"/>
      <w:pPr>
        <w:ind w:left="896" w:hanging="360"/>
      </w:pPr>
      <w:rPr>
        <w:rFonts w:hint="default" w:ascii="Symbol" w:hAnsi="Symbol"/>
      </w:rPr>
    </w:lvl>
    <w:lvl w:ilvl="1" w:tplc="08090003" w:tentative="1">
      <w:start w:val="1"/>
      <w:numFmt w:val="bullet"/>
      <w:lvlText w:val="o"/>
      <w:lvlJc w:val="left"/>
      <w:pPr>
        <w:ind w:left="1616" w:hanging="360"/>
      </w:pPr>
      <w:rPr>
        <w:rFonts w:hint="default" w:ascii="Courier New" w:hAnsi="Courier New" w:cs="Courier New"/>
      </w:rPr>
    </w:lvl>
    <w:lvl w:ilvl="2" w:tplc="08090005" w:tentative="1">
      <w:start w:val="1"/>
      <w:numFmt w:val="bullet"/>
      <w:lvlText w:val=""/>
      <w:lvlJc w:val="left"/>
      <w:pPr>
        <w:ind w:left="2336" w:hanging="360"/>
      </w:pPr>
      <w:rPr>
        <w:rFonts w:hint="default" w:ascii="Wingdings" w:hAnsi="Wingdings"/>
      </w:rPr>
    </w:lvl>
    <w:lvl w:ilvl="3" w:tplc="08090001" w:tentative="1">
      <w:start w:val="1"/>
      <w:numFmt w:val="bullet"/>
      <w:lvlText w:val=""/>
      <w:lvlJc w:val="left"/>
      <w:pPr>
        <w:ind w:left="3056" w:hanging="360"/>
      </w:pPr>
      <w:rPr>
        <w:rFonts w:hint="default" w:ascii="Symbol" w:hAnsi="Symbol"/>
      </w:rPr>
    </w:lvl>
    <w:lvl w:ilvl="4" w:tplc="08090003" w:tentative="1">
      <w:start w:val="1"/>
      <w:numFmt w:val="bullet"/>
      <w:lvlText w:val="o"/>
      <w:lvlJc w:val="left"/>
      <w:pPr>
        <w:ind w:left="3776" w:hanging="360"/>
      </w:pPr>
      <w:rPr>
        <w:rFonts w:hint="default" w:ascii="Courier New" w:hAnsi="Courier New" w:cs="Courier New"/>
      </w:rPr>
    </w:lvl>
    <w:lvl w:ilvl="5" w:tplc="08090005" w:tentative="1">
      <w:start w:val="1"/>
      <w:numFmt w:val="bullet"/>
      <w:lvlText w:val=""/>
      <w:lvlJc w:val="left"/>
      <w:pPr>
        <w:ind w:left="4496" w:hanging="360"/>
      </w:pPr>
      <w:rPr>
        <w:rFonts w:hint="default" w:ascii="Wingdings" w:hAnsi="Wingdings"/>
      </w:rPr>
    </w:lvl>
    <w:lvl w:ilvl="6" w:tplc="08090001" w:tentative="1">
      <w:start w:val="1"/>
      <w:numFmt w:val="bullet"/>
      <w:lvlText w:val=""/>
      <w:lvlJc w:val="left"/>
      <w:pPr>
        <w:ind w:left="5216" w:hanging="360"/>
      </w:pPr>
      <w:rPr>
        <w:rFonts w:hint="default" w:ascii="Symbol" w:hAnsi="Symbol"/>
      </w:rPr>
    </w:lvl>
    <w:lvl w:ilvl="7" w:tplc="08090003" w:tentative="1">
      <w:start w:val="1"/>
      <w:numFmt w:val="bullet"/>
      <w:lvlText w:val="o"/>
      <w:lvlJc w:val="left"/>
      <w:pPr>
        <w:ind w:left="5936" w:hanging="360"/>
      </w:pPr>
      <w:rPr>
        <w:rFonts w:hint="default" w:ascii="Courier New" w:hAnsi="Courier New" w:cs="Courier New"/>
      </w:rPr>
    </w:lvl>
    <w:lvl w:ilvl="8" w:tplc="08090005" w:tentative="1">
      <w:start w:val="1"/>
      <w:numFmt w:val="bullet"/>
      <w:lvlText w:val=""/>
      <w:lvlJc w:val="left"/>
      <w:pPr>
        <w:ind w:left="6656" w:hanging="360"/>
      </w:pPr>
      <w:rPr>
        <w:rFonts w:hint="default" w:ascii="Wingdings" w:hAnsi="Wingdings"/>
      </w:rPr>
    </w:lvl>
  </w:abstractNum>
  <w:abstractNum w:abstractNumId="21" w15:restartNumberingAfterBreak="0">
    <w:nsid w:val="7F8A17A8"/>
    <w:multiLevelType w:val="hybridMultilevel"/>
    <w:tmpl w:val="71BCA1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454903218">
    <w:abstractNumId w:val="4"/>
  </w:num>
  <w:num w:numId="2" w16cid:durableId="495000570">
    <w:abstractNumId w:val="14"/>
  </w:num>
  <w:num w:numId="3" w16cid:durableId="1924795301">
    <w:abstractNumId w:val="7"/>
  </w:num>
  <w:num w:numId="4" w16cid:durableId="2124106187">
    <w:abstractNumId w:val="19"/>
  </w:num>
  <w:num w:numId="5" w16cid:durableId="638805920">
    <w:abstractNumId w:val="6"/>
  </w:num>
  <w:num w:numId="6" w16cid:durableId="972756156">
    <w:abstractNumId w:val="20"/>
  </w:num>
  <w:num w:numId="7" w16cid:durableId="214854836">
    <w:abstractNumId w:val="18"/>
  </w:num>
  <w:num w:numId="8" w16cid:durableId="998072982">
    <w:abstractNumId w:val="15"/>
  </w:num>
  <w:num w:numId="9" w16cid:durableId="2128699209">
    <w:abstractNumId w:val="2"/>
  </w:num>
  <w:num w:numId="10" w16cid:durableId="1338576051">
    <w:abstractNumId w:val="17"/>
  </w:num>
  <w:num w:numId="11" w16cid:durableId="1146749874">
    <w:abstractNumId w:val="8"/>
  </w:num>
  <w:num w:numId="12" w16cid:durableId="367412287">
    <w:abstractNumId w:val="9"/>
  </w:num>
  <w:num w:numId="13" w16cid:durableId="440613429">
    <w:abstractNumId w:val="3"/>
  </w:num>
  <w:num w:numId="14" w16cid:durableId="1079250848">
    <w:abstractNumId w:val="1"/>
  </w:num>
  <w:num w:numId="15" w16cid:durableId="1549339266">
    <w:abstractNumId w:val="13"/>
  </w:num>
  <w:num w:numId="16" w16cid:durableId="1485586121">
    <w:abstractNumId w:val="12"/>
  </w:num>
  <w:num w:numId="17" w16cid:durableId="1138496000">
    <w:abstractNumId w:val="21"/>
  </w:num>
  <w:num w:numId="18" w16cid:durableId="1472404332">
    <w:abstractNumId w:val="10"/>
  </w:num>
  <w:num w:numId="19" w16cid:durableId="1280840397">
    <w:abstractNumId w:val="5"/>
  </w:num>
  <w:num w:numId="20" w16cid:durableId="239491207">
    <w:abstractNumId w:val="0"/>
  </w:num>
  <w:num w:numId="21" w16cid:durableId="731004872">
    <w:abstractNumId w:val="11"/>
  </w:num>
  <w:num w:numId="22" w16cid:durableId="523713746">
    <w:abstractNumId w:val="16"/>
  </w:num>
</w:numbering>
</file>

<file path=word/people.xml><?xml version="1.0" encoding="utf-8"?>
<w15:people xmlns:mc="http://schemas.openxmlformats.org/markup-compatibility/2006" xmlns:w15="http://schemas.microsoft.com/office/word/2012/wordml" mc:Ignorable="w15">
  <w15:person w15:author="Grazina Berry">
    <w15:presenceInfo w15:providerId="AD" w15:userId="S::grazinaberry@sfh.org.uk::fe9b6494-45b4-4a13-ae5f-6b06f16fc9cb"/>
  </w15:person>
  <w15:person w15:author="Lesley Burrows">
    <w15:presenceInfo w15:providerId="AD" w15:userId="S::lesleyburrows@sfh.org.uk::7a3698ce-2f7f-46fd-ba56-ad25e56f96de"/>
  </w15:person>
  <w15:person w15:author="Brigid Hardy">
    <w15:presenceInfo w15:providerId="AD" w15:userId="S::brigidhardy@sfh.org.uk::899d027f-dc7d-403a-80ac-48a36edf3115"/>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31A"/>
    <w:rsid w:val="0000175A"/>
    <w:rsid w:val="00010325"/>
    <w:rsid w:val="00010949"/>
    <w:rsid w:val="000305DC"/>
    <w:rsid w:val="00055A54"/>
    <w:rsid w:val="000659A8"/>
    <w:rsid w:val="000818F1"/>
    <w:rsid w:val="0008779C"/>
    <w:rsid w:val="000C02EF"/>
    <w:rsid w:val="000E1311"/>
    <w:rsid w:val="000E4ED3"/>
    <w:rsid w:val="000E7F75"/>
    <w:rsid w:val="001063A2"/>
    <w:rsid w:val="00114618"/>
    <w:rsid w:val="001233C0"/>
    <w:rsid w:val="0013444D"/>
    <w:rsid w:val="001462F9"/>
    <w:rsid w:val="00150417"/>
    <w:rsid w:val="00150574"/>
    <w:rsid w:val="00152F1D"/>
    <w:rsid w:val="0015546A"/>
    <w:rsid w:val="001A21F1"/>
    <w:rsid w:val="001A733E"/>
    <w:rsid w:val="001B49A9"/>
    <w:rsid w:val="001B5409"/>
    <w:rsid w:val="001E0DBF"/>
    <w:rsid w:val="001E47CD"/>
    <w:rsid w:val="001E4BD3"/>
    <w:rsid w:val="001F3E22"/>
    <w:rsid w:val="002030E0"/>
    <w:rsid w:val="00206396"/>
    <w:rsid w:val="0021119A"/>
    <w:rsid w:val="002375B5"/>
    <w:rsid w:val="0024050F"/>
    <w:rsid w:val="00297F6F"/>
    <w:rsid w:val="002A2FC1"/>
    <w:rsid w:val="002B2AC4"/>
    <w:rsid w:val="002B4FF9"/>
    <w:rsid w:val="002C21B3"/>
    <w:rsid w:val="003007C1"/>
    <w:rsid w:val="0033692E"/>
    <w:rsid w:val="0035138E"/>
    <w:rsid w:val="00396EFB"/>
    <w:rsid w:val="003C0F5E"/>
    <w:rsid w:val="003E5947"/>
    <w:rsid w:val="0040092E"/>
    <w:rsid w:val="00402550"/>
    <w:rsid w:val="0040E781"/>
    <w:rsid w:val="00435C12"/>
    <w:rsid w:val="004479CD"/>
    <w:rsid w:val="00464D89"/>
    <w:rsid w:val="0048406A"/>
    <w:rsid w:val="004A2B4D"/>
    <w:rsid w:val="004C3CB2"/>
    <w:rsid w:val="004E10A0"/>
    <w:rsid w:val="004E5686"/>
    <w:rsid w:val="004F2DC1"/>
    <w:rsid w:val="004F77C3"/>
    <w:rsid w:val="0050374F"/>
    <w:rsid w:val="005246DF"/>
    <w:rsid w:val="00555CC0"/>
    <w:rsid w:val="00563E33"/>
    <w:rsid w:val="00585169"/>
    <w:rsid w:val="005859D3"/>
    <w:rsid w:val="00587A77"/>
    <w:rsid w:val="005A7CC1"/>
    <w:rsid w:val="005B3846"/>
    <w:rsid w:val="005C5A15"/>
    <w:rsid w:val="005D7F70"/>
    <w:rsid w:val="005E6458"/>
    <w:rsid w:val="00606530"/>
    <w:rsid w:val="0061165E"/>
    <w:rsid w:val="00643D58"/>
    <w:rsid w:val="006612C4"/>
    <w:rsid w:val="00690CA1"/>
    <w:rsid w:val="00694BF7"/>
    <w:rsid w:val="006A64BB"/>
    <w:rsid w:val="006B0CAA"/>
    <w:rsid w:val="006C2183"/>
    <w:rsid w:val="006C4EF4"/>
    <w:rsid w:val="006D47DF"/>
    <w:rsid w:val="006D7C75"/>
    <w:rsid w:val="006E38EB"/>
    <w:rsid w:val="006F3ADA"/>
    <w:rsid w:val="006F4CF2"/>
    <w:rsid w:val="00702DF7"/>
    <w:rsid w:val="00704148"/>
    <w:rsid w:val="0073033C"/>
    <w:rsid w:val="00732107"/>
    <w:rsid w:val="007321D7"/>
    <w:rsid w:val="00744F26"/>
    <w:rsid w:val="007719AF"/>
    <w:rsid w:val="00787A74"/>
    <w:rsid w:val="007A2905"/>
    <w:rsid w:val="007B44C9"/>
    <w:rsid w:val="007B58FC"/>
    <w:rsid w:val="00802D73"/>
    <w:rsid w:val="0080365E"/>
    <w:rsid w:val="00812756"/>
    <w:rsid w:val="0082253A"/>
    <w:rsid w:val="0082782E"/>
    <w:rsid w:val="00830F19"/>
    <w:rsid w:val="00836217"/>
    <w:rsid w:val="00842847"/>
    <w:rsid w:val="008720D8"/>
    <w:rsid w:val="0087629F"/>
    <w:rsid w:val="008A3AC5"/>
    <w:rsid w:val="008B6619"/>
    <w:rsid w:val="008C66EE"/>
    <w:rsid w:val="008E383D"/>
    <w:rsid w:val="009048C0"/>
    <w:rsid w:val="0090777B"/>
    <w:rsid w:val="00907B79"/>
    <w:rsid w:val="009120D7"/>
    <w:rsid w:val="00922272"/>
    <w:rsid w:val="00931285"/>
    <w:rsid w:val="00953854"/>
    <w:rsid w:val="009672D2"/>
    <w:rsid w:val="0097547E"/>
    <w:rsid w:val="00984B6C"/>
    <w:rsid w:val="0098513D"/>
    <w:rsid w:val="009A1C75"/>
    <w:rsid w:val="009A574F"/>
    <w:rsid w:val="009B2AAE"/>
    <w:rsid w:val="009E0D34"/>
    <w:rsid w:val="009F3603"/>
    <w:rsid w:val="00A03561"/>
    <w:rsid w:val="00A56723"/>
    <w:rsid w:val="00A76B73"/>
    <w:rsid w:val="00A81BFD"/>
    <w:rsid w:val="00A95A3E"/>
    <w:rsid w:val="00AB0E9C"/>
    <w:rsid w:val="00AC5D92"/>
    <w:rsid w:val="00AD3CB1"/>
    <w:rsid w:val="00B12D7D"/>
    <w:rsid w:val="00B71D16"/>
    <w:rsid w:val="00B8437E"/>
    <w:rsid w:val="00B86C90"/>
    <w:rsid w:val="00BB168D"/>
    <w:rsid w:val="00BB1AC8"/>
    <w:rsid w:val="00BD690B"/>
    <w:rsid w:val="00C078D5"/>
    <w:rsid w:val="00C260EB"/>
    <w:rsid w:val="00C32C1C"/>
    <w:rsid w:val="00C33C0C"/>
    <w:rsid w:val="00C35233"/>
    <w:rsid w:val="00C42C7C"/>
    <w:rsid w:val="00C45C0B"/>
    <w:rsid w:val="00C45C2F"/>
    <w:rsid w:val="00C567BB"/>
    <w:rsid w:val="00C7231A"/>
    <w:rsid w:val="00C7473D"/>
    <w:rsid w:val="00CC16B9"/>
    <w:rsid w:val="00CE0F35"/>
    <w:rsid w:val="00D304CB"/>
    <w:rsid w:val="00D35C04"/>
    <w:rsid w:val="00D36960"/>
    <w:rsid w:val="00D526AF"/>
    <w:rsid w:val="00D5363A"/>
    <w:rsid w:val="00D568FD"/>
    <w:rsid w:val="00D71784"/>
    <w:rsid w:val="00D80235"/>
    <w:rsid w:val="00D82C71"/>
    <w:rsid w:val="00D96D74"/>
    <w:rsid w:val="00DA379D"/>
    <w:rsid w:val="00DC2E4B"/>
    <w:rsid w:val="00DD2D48"/>
    <w:rsid w:val="00DE2209"/>
    <w:rsid w:val="00DE304C"/>
    <w:rsid w:val="00DE5F05"/>
    <w:rsid w:val="00DE7DA3"/>
    <w:rsid w:val="00E340D8"/>
    <w:rsid w:val="00E67B0A"/>
    <w:rsid w:val="00E9107F"/>
    <w:rsid w:val="00EA368E"/>
    <w:rsid w:val="00EB01DA"/>
    <w:rsid w:val="00ED1819"/>
    <w:rsid w:val="00ED7000"/>
    <w:rsid w:val="00EE42A4"/>
    <w:rsid w:val="00F0028F"/>
    <w:rsid w:val="00F10B09"/>
    <w:rsid w:val="00F125C8"/>
    <w:rsid w:val="00F31D18"/>
    <w:rsid w:val="00F32515"/>
    <w:rsid w:val="00F44A84"/>
    <w:rsid w:val="00F47DA3"/>
    <w:rsid w:val="00F50380"/>
    <w:rsid w:val="00F61048"/>
    <w:rsid w:val="00F70287"/>
    <w:rsid w:val="00F75FD8"/>
    <w:rsid w:val="00FB3179"/>
    <w:rsid w:val="00FD471D"/>
    <w:rsid w:val="00FE04AE"/>
    <w:rsid w:val="00FE1BE1"/>
    <w:rsid w:val="00FE5A01"/>
    <w:rsid w:val="00FF0AC4"/>
    <w:rsid w:val="016AEBEC"/>
    <w:rsid w:val="01C33F1A"/>
    <w:rsid w:val="01D574E8"/>
    <w:rsid w:val="01E2C653"/>
    <w:rsid w:val="01EA3ACD"/>
    <w:rsid w:val="02020FBD"/>
    <w:rsid w:val="02063D9B"/>
    <w:rsid w:val="02519FE0"/>
    <w:rsid w:val="02600C33"/>
    <w:rsid w:val="026BCC81"/>
    <w:rsid w:val="0271FDCC"/>
    <w:rsid w:val="0279D428"/>
    <w:rsid w:val="02D841BD"/>
    <w:rsid w:val="02E9B7CF"/>
    <w:rsid w:val="02F71D1E"/>
    <w:rsid w:val="0316308F"/>
    <w:rsid w:val="0333433F"/>
    <w:rsid w:val="03496217"/>
    <w:rsid w:val="034B9FDA"/>
    <w:rsid w:val="03FA2C23"/>
    <w:rsid w:val="047B1BBD"/>
    <w:rsid w:val="04CA84A5"/>
    <w:rsid w:val="04F7F74D"/>
    <w:rsid w:val="0545801A"/>
    <w:rsid w:val="05519A0D"/>
    <w:rsid w:val="0615E674"/>
    <w:rsid w:val="0689CC61"/>
    <w:rsid w:val="0692FA0A"/>
    <w:rsid w:val="06B08360"/>
    <w:rsid w:val="07350069"/>
    <w:rsid w:val="0767D008"/>
    <w:rsid w:val="07779F12"/>
    <w:rsid w:val="077CBD8C"/>
    <w:rsid w:val="078A0780"/>
    <w:rsid w:val="078C4994"/>
    <w:rsid w:val="07C6751C"/>
    <w:rsid w:val="08610CA4"/>
    <w:rsid w:val="08C390AE"/>
    <w:rsid w:val="0993F251"/>
    <w:rsid w:val="09DC1242"/>
    <w:rsid w:val="09FDD352"/>
    <w:rsid w:val="0A1C61D2"/>
    <w:rsid w:val="0A835E5D"/>
    <w:rsid w:val="0AB6866D"/>
    <w:rsid w:val="0AF9C163"/>
    <w:rsid w:val="0C79C13E"/>
    <w:rsid w:val="0CD9D7C7"/>
    <w:rsid w:val="0CF654D0"/>
    <w:rsid w:val="0D0E1449"/>
    <w:rsid w:val="0D2DE8E6"/>
    <w:rsid w:val="0E087224"/>
    <w:rsid w:val="0E5E31A4"/>
    <w:rsid w:val="0E75A828"/>
    <w:rsid w:val="0F016EDD"/>
    <w:rsid w:val="0F515166"/>
    <w:rsid w:val="0F610A66"/>
    <w:rsid w:val="0F7946DE"/>
    <w:rsid w:val="0FE41219"/>
    <w:rsid w:val="103C334A"/>
    <w:rsid w:val="10727336"/>
    <w:rsid w:val="1082F82B"/>
    <w:rsid w:val="10C928A2"/>
    <w:rsid w:val="10FCADCC"/>
    <w:rsid w:val="1121DC6A"/>
    <w:rsid w:val="113AD97A"/>
    <w:rsid w:val="1171EBCE"/>
    <w:rsid w:val="1196591F"/>
    <w:rsid w:val="1224ACB9"/>
    <w:rsid w:val="12255433"/>
    <w:rsid w:val="125AEF46"/>
    <w:rsid w:val="1264F903"/>
    <w:rsid w:val="127A7F83"/>
    <w:rsid w:val="130956E0"/>
    <w:rsid w:val="133AD1A6"/>
    <w:rsid w:val="13796411"/>
    <w:rsid w:val="139C3D57"/>
    <w:rsid w:val="139CB011"/>
    <w:rsid w:val="139D3F2D"/>
    <w:rsid w:val="13C34418"/>
    <w:rsid w:val="13E3BED5"/>
    <w:rsid w:val="141387B2"/>
    <w:rsid w:val="142E5E59"/>
    <w:rsid w:val="14BB86AC"/>
    <w:rsid w:val="15356996"/>
    <w:rsid w:val="1547F894"/>
    <w:rsid w:val="15B25105"/>
    <w:rsid w:val="15F008F3"/>
    <w:rsid w:val="16A9EEE0"/>
    <w:rsid w:val="16BF5BF2"/>
    <w:rsid w:val="170ABDAB"/>
    <w:rsid w:val="1736C2C2"/>
    <w:rsid w:val="175F0A15"/>
    <w:rsid w:val="17BEBE8C"/>
    <w:rsid w:val="17CEE5A8"/>
    <w:rsid w:val="17E63240"/>
    <w:rsid w:val="18276D0C"/>
    <w:rsid w:val="1880A967"/>
    <w:rsid w:val="18B291C1"/>
    <w:rsid w:val="18CBD411"/>
    <w:rsid w:val="18D43A87"/>
    <w:rsid w:val="18E11D6B"/>
    <w:rsid w:val="19162D2C"/>
    <w:rsid w:val="1956F613"/>
    <w:rsid w:val="19EE3F2F"/>
    <w:rsid w:val="1A64562F"/>
    <w:rsid w:val="1A7A7935"/>
    <w:rsid w:val="1A7CEDCC"/>
    <w:rsid w:val="1ABDC1E5"/>
    <w:rsid w:val="1B1469FA"/>
    <w:rsid w:val="1B580F11"/>
    <w:rsid w:val="1BB13D90"/>
    <w:rsid w:val="1BCB8EFF"/>
    <w:rsid w:val="1BD8651F"/>
    <w:rsid w:val="1BE60F0C"/>
    <w:rsid w:val="1BE84CD5"/>
    <w:rsid w:val="1C9A10E1"/>
    <w:rsid w:val="1CA38BBA"/>
    <w:rsid w:val="1D30AED2"/>
    <w:rsid w:val="1D38B3AD"/>
    <w:rsid w:val="1D5DF8CE"/>
    <w:rsid w:val="1D6A23D8"/>
    <w:rsid w:val="1DC66883"/>
    <w:rsid w:val="1DF90835"/>
    <w:rsid w:val="1E07180C"/>
    <w:rsid w:val="1E09D14E"/>
    <w:rsid w:val="1E131767"/>
    <w:rsid w:val="1E1DF705"/>
    <w:rsid w:val="1E26BF54"/>
    <w:rsid w:val="1E35827D"/>
    <w:rsid w:val="1E44034F"/>
    <w:rsid w:val="1EAF180B"/>
    <w:rsid w:val="1F032FC1"/>
    <w:rsid w:val="1F0E4B60"/>
    <w:rsid w:val="1F2ED140"/>
    <w:rsid w:val="1F2FD8BC"/>
    <w:rsid w:val="1F37F2A8"/>
    <w:rsid w:val="1F6446C4"/>
    <w:rsid w:val="1FD7E62A"/>
    <w:rsid w:val="205085D3"/>
    <w:rsid w:val="20F82178"/>
    <w:rsid w:val="2113FD03"/>
    <w:rsid w:val="21393B40"/>
    <w:rsid w:val="217FF3BC"/>
    <w:rsid w:val="21B62E1B"/>
    <w:rsid w:val="222D81EC"/>
    <w:rsid w:val="223AD083"/>
    <w:rsid w:val="225DED3C"/>
    <w:rsid w:val="227B1CCD"/>
    <w:rsid w:val="22E269DC"/>
    <w:rsid w:val="2300EFC1"/>
    <w:rsid w:val="23177472"/>
    <w:rsid w:val="232E8CAC"/>
    <w:rsid w:val="23315A74"/>
    <w:rsid w:val="239A473E"/>
    <w:rsid w:val="23AD4243"/>
    <w:rsid w:val="23C51CE3"/>
    <w:rsid w:val="23DDDCD5"/>
    <w:rsid w:val="23E025D4"/>
    <w:rsid w:val="2461F48D"/>
    <w:rsid w:val="249FCDB1"/>
    <w:rsid w:val="24AB574D"/>
    <w:rsid w:val="24AECC9B"/>
    <w:rsid w:val="24B3BBB7"/>
    <w:rsid w:val="25027CF8"/>
    <w:rsid w:val="25503856"/>
    <w:rsid w:val="2578120C"/>
    <w:rsid w:val="257C666D"/>
    <w:rsid w:val="2588D518"/>
    <w:rsid w:val="25C78DF9"/>
    <w:rsid w:val="25EAFE8A"/>
    <w:rsid w:val="2612B024"/>
    <w:rsid w:val="264D0BDB"/>
    <w:rsid w:val="26C3B2E5"/>
    <w:rsid w:val="276E2C1C"/>
    <w:rsid w:val="277B3351"/>
    <w:rsid w:val="27E2F80F"/>
    <w:rsid w:val="28292886"/>
    <w:rsid w:val="2837E52F"/>
    <w:rsid w:val="28B30432"/>
    <w:rsid w:val="28C52F7E"/>
    <w:rsid w:val="28C63B71"/>
    <w:rsid w:val="29239DF3"/>
    <w:rsid w:val="292CBDAD"/>
    <w:rsid w:val="2986B5F6"/>
    <w:rsid w:val="29B9D89E"/>
    <w:rsid w:val="29BE3260"/>
    <w:rsid w:val="29EA0D29"/>
    <w:rsid w:val="2A07E83C"/>
    <w:rsid w:val="2A96AE4C"/>
    <w:rsid w:val="2A9AFF1C"/>
    <w:rsid w:val="2AC2835D"/>
    <w:rsid w:val="2AD3AB75"/>
    <w:rsid w:val="2AF263E5"/>
    <w:rsid w:val="2B03BF2F"/>
    <w:rsid w:val="2B1A98D1"/>
    <w:rsid w:val="2B520045"/>
    <w:rsid w:val="2B7B651B"/>
    <w:rsid w:val="2BA869FE"/>
    <w:rsid w:val="2C3684C4"/>
    <w:rsid w:val="2C36CF7D"/>
    <w:rsid w:val="2C6B9D0B"/>
    <w:rsid w:val="2C8F6B53"/>
    <w:rsid w:val="2CB66932"/>
    <w:rsid w:val="2CC43AE5"/>
    <w:rsid w:val="2CEC4443"/>
    <w:rsid w:val="2DCAC90F"/>
    <w:rsid w:val="2DDBEDBD"/>
    <w:rsid w:val="2DECF8D1"/>
    <w:rsid w:val="2E0770A0"/>
    <w:rsid w:val="2E523993"/>
    <w:rsid w:val="2E600B46"/>
    <w:rsid w:val="2E613B46"/>
    <w:rsid w:val="2EDA5560"/>
    <w:rsid w:val="2EE5C274"/>
    <w:rsid w:val="2EF18A6B"/>
    <w:rsid w:val="2F1DF295"/>
    <w:rsid w:val="2F37ECBF"/>
    <w:rsid w:val="2F44756D"/>
    <w:rsid w:val="2F81C6C7"/>
    <w:rsid w:val="3026FBE7"/>
    <w:rsid w:val="3049EE57"/>
    <w:rsid w:val="306AD540"/>
    <w:rsid w:val="3071D74D"/>
    <w:rsid w:val="30D64CAE"/>
    <w:rsid w:val="310A40A0"/>
    <w:rsid w:val="3175C342"/>
    <w:rsid w:val="317EBE2C"/>
    <w:rsid w:val="3191C7DB"/>
    <w:rsid w:val="31B5C410"/>
    <w:rsid w:val="31BDB479"/>
    <w:rsid w:val="320D9BD6"/>
    <w:rsid w:val="32A61101"/>
    <w:rsid w:val="32CB5853"/>
    <w:rsid w:val="332D983C"/>
    <w:rsid w:val="33CFF6B9"/>
    <w:rsid w:val="340690B9"/>
    <w:rsid w:val="342B4F04"/>
    <w:rsid w:val="3446D90A"/>
    <w:rsid w:val="346446A5"/>
    <w:rsid w:val="34836FE8"/>
    <w:rsid w:val="34D213C8"/>
    <w:rsid w:val="3531EFC6"/>
    <w:rsid w:val="35B6E700"/>
    <w:rsid w:val="35C57257"/>
    <w:rsid w:val="367C5802"/>
    <w:rsid w:val="370B021E"/>
    <w:rsid w:val="370D84F6"/>
    <w:rsid w:val="3739B27D"/>
    <w:rsid w:val="379BD4BF"/>
    <w:rsid w:val="37E82563"/>
    <w:rsid w:val="3801095F"/>
    <w:rsid w:val="385E1E6B"/>
    <w:rsid w:val="389D3997"/>
    <w:rsid w:val="391657A3"/>
    <w:rsid w:val="39193D86"/>
    <w:rsid w:val="398EE009"/>
    <w:rsid w:val="399ECC10"/>
    <w:rsid w:val="39A2BDED"/>
    <w:rsid w:val="39BE2863"/>
    <w:rsid w:val="3A046CD2"/>
    <w:rsid w:val="3A0D1EFC"/>
    <w:rsid w:val="3A146654"/>
    <w:rsid w:val="3A46FC0F"/>
    <w:rsid w:val="3A4C537B"/>
    <w:rsid w:val="3A6F86D0"/>
    <w:rsid w:val="3A7A955E"/>
    <w:rsid w:val="3AD0DD44"/>
    <w:rsid w:val="3AFCA8C8"/>
    <w:rsid w:val="3B32DF70"/>
    <w:rsid w:val="3B38AA21"/>
    <w:rsid w:val="3B41554C"/>
    <w:rsid w:val="3B5127AE"/>
    <w:rsid w:val="3B807A25"/>
    <w:rsid w:val="3B91DBA4"/>
    <w:rsid w:val="3BB90DAD"/>
    <w:rsid w:val="3BE4E1F3"/>
    <w:rsid w:val="3BF2CD27"/>
    <w:rsid w:val="3C1BDA6C"/>
    <w:rsid w:val="3C2F9715"/>
    <w:rsid w:val="3C5A6573"/>
    <w:rsid w:val="3D54DE0E"/>
    <w:rsid w:val="3D88FBF9"/>
    <w:rsid w:val="3D8A3C3F"/>
    <w:rsid w:val="3D95ECBB"/>
    <w:rsid w:val="3DAFD2BD"/>
    <w:rsid w:val="3E626E5B"/>
    <w:rsid w:val="3E78F60E"/>
    <w:rsid w:val="3EA6959C"/>
    <w:rsid w:val="3EA8DCAC"/>
    <w:rsid w:val="3EAF8ABF"/>
    <w:rsid w:val="3EB75EB5"/>
    <w:rsid w:val="3EC4BF49"/>
    <w:rsid w:val="3ED86763"/>
    <w:rsid w:val="3F017E28"/>
    <w:rsid w:val="3F0E3223"/>
    <w:rsid w:val="3F3077B9"/>
    <w:rsid w:val="3F31BD1C"/>
    <w:rsid w:val="3F796A6B"/>
    <w:rsid w:val="3F79E015"/>
    <w:rsid w:val="3F82F175"/>
    <w:rsid w:val="3F8DB5A5"/>
    <w:rsid w:val="406D24A6"/>
    <w:rsid w:val="408E6449"/>
    <w:rsid w:val="41141D48"/>
    <w:rsid w:val="412C9CD2"/>
    <w:rsid w:val="4150F1C5"/>
    <w:rsid w:val="41976E73"/>
    <w:rsid w:val="41AA58E8"/>
    <w:rsid w:val="41EE1C1C"/>
    <w:rsid w:val="41FAFF00"/>
    <w:rsid w:val="42407484"/>
    <w:rsid w:val="425B7ACA"/>
    <w:rsid w:val="4263BF13"/>
    <w:rsid w:val="427C5729"/>
    <w:rsid w:val="427EDC32"/>
    <w:rsid w:val="42921BF7"/>
    <w:rsid w:val="429870BA"/>
    <w:rsid w:val="42B91407"/>
    <w:rsid w:val="42E08694"/>
    <w:rsid w:val="43132F3D"/>
    <w:rsid w:val="436F69D6"/>
    <w:rsid w:val="4389EC7D"/>
    <w:rsid w:val="43999779"/>
    <w:rsid w:val="44052E3F"/>
    <w:rsid w:val="441E569C"/>
    <w:rsid w:val="4446CA55"/>
    <w:rsid w:val="44519425"/>
    <w:rsid w:val="4454E468"/>
    <w:rsid w:val="445D38A5"/>
    <w:rsid w:val="4484655E"/>
    <w:rsid w:val="44DF8C67"/>
    <w:rsid w:val="4525BCDE"/>
    <w:rsid w:val="455904BD"/>
    <w:rsid w:val="4567A834"/>
    <w:rsid w:val="456E8015"/>
    <w:rsid w:val="458E438F"/>
    <w:rsid w:val="4596BC31"/>
    <w:rsid w:val="45A0FEA0"/>
    <w:rsid w:val="45E000CF"/>
    <w:rsid w:val="45ED2A7C"/>
    <w:rsid w:val="465ED87E"/>
    <w:rsid w:val="46715C9E"/>
    <w:rsid w:val="467DC81B"/>
    <w:rsid w:val="468140F5"/>
    <w:rsid w:val="468DA0A1"/>
    <w:rsid w:val="468E1809"/>
    <w:rsid w:val="46AD1A8C"/>
    <w:rsid w:val="46E6F364"/>
    <w:rsid w:val="4728C75B"/>
    <w:rsid w:val="47398D04"/>
    <w:rsid w:val="476F43A9"/>
    <w:rsid w:val="4796E3EC"/>
    <w:rsid w:val="482E0160"/>
    <w:rsid w:val="4838D782"/>
    <w:rsid w:val="483BB4DA"/>
    <w:rsid w:val="48D89F62"/>
    <w:rsid w:val="48E57296"/>
    <w:rsid w:val="48F7ABEC"/>
    <w:rsid w:val="4928558B"/>
    <w:rsid w:val="492F8F5B"/>
    <w:rsid w:val="4930DEC1"/>
    <w:rsid w:val="49347F89"/>
    <w:rsid w:val="4972BCE5"/>
    <w:rsid w:val="49F783BC"/>
    <w:rsid w:val="4A80DA22"/>
    <w:rsid w:val="4AA6CD9F"/>
    <w:rsid w:val="4ADD8659"/>
    <w:rsid w:val="4B45FE73"/>
    <w:rsid w:val="4BACCB66"/>
    <w:rsid w:val="4BB2F97A"/>
    <w:rsid w:val="4BDD1D65"/>
    <w:rsid w:val="4C2F4CAE"/>
    <w:rsid w:val="4C31BE80"/>
    <w:rsid w:val="4C46CDF0"/>
    <w:rsid w:val="4C710851"/>
    <w:rsid w:val="4CEF1227"/>
    <w:rsid w:val="4D30CEC3"/>
    <w:rsid w:val="4D4BF1E3"/>
    <w:rsid w:val="4D52CFAA"/>
    <w:rsid w:val="4D70428D"/>
    <w:rsid w:val="4DCB1D0F"/>
    <w:rsid w:val="4E9FD378"/>
    <w:rsid w:val="4EBDA34F"/>
    <w:rsid w:val="4ECC9F24"/>
    <w:rsid w:val="4EDF281F"/>
    <w:rsid w:val="4EF107D1"/>
    <w:rsid w:val="4F26561A"/>
    <w:rsid w:val="4F2AE679"/>
    <w:rsid w:val="4F499BD2"/>
    <w:rsid w:val="4FCCD228"/>
    <w:rsid w:val="4FE77C1E"/>
    <w:rsid w:val="500EFADE"/>
    <w:rsid w:val="504E9291"/>
    <w:rsid w:val="509AE1F5"/>
    <w:rsid w:val="50E3B147"/>
    <w:rsid w:val="512260F4"/>
    <w:rsid w:val="52043FE6"/>
    <w:rsid w:val="5210C6F5"/>
    <w:rsid w:val="522F1C66"/>
    <w:rsid w:val="5255AFDF"/>
    <w:rsid w:val="5274585E"/>
    <w:rsid w:val="52B5ED46"/>
    <w:rsid w:val="533CFA24"/>
    <w:rsid w:val="535FC3FD"/>
    <w:rsid w:val="536D4D46"/>
    <w:rsid w:val="53C3653E"/>
    <w:rsid w:val="53D0695A"/>
    <w:rsid w:val="53DDFD2C"/>
    <w:rsid w:val="54047867"/>
    <w:rsid w:val="541B5209"/>
    <w:rsid w:val="542D3956"/>
    <w:rsid w:val="5454D9F1"/>
    <w:rsid w:val="54757DF0"/>
    <w:rsid w:val="5487138F"/>
    <w:rsid w:val="54DD2892"/>
    <w:rsid w:val="556AD923"/>
    <w:rsid w:val="55A048C8"/>
    <w:rsid w:val="55D8F5F2"/>
    <w:rsid w:val="55DB6C34"/>
    <w:rsid w:val="56278410"/>
    <w:rsid w:val="5634B4A1"/>
    <w:rsid w:val="56432FC0"/>
    <w:rsid w:val="5666CA9A"/>
    <w:rsid w:val="56CC2CA9"/>
    <w:rsid w:val="56F73FC6"/>
    <w:rsid w:val="57353CB2"/>
    <w:rsid w:val="573807C5"/>
    <w:rsid w:val="575CCEAC"/>
    <w:rsid w:val="5780DA10"/>
    <w:rsid w:val="579B87A0"/>
    <w:rsid w:val="579DEE43"/>
    <w:rsid w:val="57F66AA0"/>
    <w:rsid w:val="58582EB9"/>
    <w:rsid w:val="58749034"/>
    <w:rsid w:val="58AA7F50"/>
    <w:rsid w:val="58D2E024"/>
    <w:rsid w:val="591F5E66"/>
    <w:rsid w:val="596BDE03"/>
    <w:rsid w:val="5988111F"/>
    <w:rsid w:val="59900756"/>
    <w:rsid w:val="59C44CD0"/>
    <w:rsid w:val="5A26EEDF"/>
    <w:rsid w:val="5A2CF55A"/>
    <w:rsid w:val="5AAF6894"/>
    <w:rsid w:val="5ADA1C4B"/>
    <w:rsid w:val="5B00F323"/>
    <w:rsid w:val="5B07AE64"/>
    <w:rsid w:val="5B2BD7B7"/>
    <w:rsid w:val="5B3D18AE"/>
    <w:rsid w:val="5B6BA1DE"/>
    <w:rsid w:val="5B85C184"/>
    <w:rsid w:val="5B9EFF67"/>
    <w:rsid w:val="5BA943C0"/>
    <w:rsid w:val="5BE8801C"/>
    <w:rsid w:val="5C0F8A4C"/>
    <w:rsid w:val="5C2C481B"/>
    <w:rsid w:val="5C9ABF99"/>
    <w:rsid w:val="5CA37EC5"/>
    <w:rsid w:val="5CB6140F"/>
    <w:rsid w:val="5CCC1241"/>
    <w:rsid w:val="5CCE3C86"/>
    <w:rsid w:val="5CD8152A"/>
    <w:rsid w:val="5CDA0378"/>
    <w:rsid w:val="5CDCC4B6"/>
    <w:rsid w:val="5CDD247C"/>
    <w:rsid w:val="5CFED0DC"/>
    <w:rsid w:val="5D07F2DA"/>
    <w:rsid w:val="5D296ACA"/>
    <w:rsid w:val="5D918AE9"/>
    <w:rsid w:val="5DAB5AAD"/>
    <w:rsid w:val="5DCFDB0C"/>
    <w:rsid w:val="5DD2CF74"/>
    <w:rsid w:val="5DEC962B"/>
    <w:rsid w:val="5E3F4F26"/>
    <w:rsid w:val="5F091908"/>
    <w:rsid w:val="5F0CB15B"/>
    <w:rsid w:val="5F3ECFE4"/>
    <w:rsid w:val="5F9F44C9"/>
    <w:rsid w:val="5FB1874E"/>
    <w:rsid w:val="5FB267D4"/>
    <w:rsid w:val="5FB98570"/>
    <w:rsid w:val="5FF72602"/>
    <w:rsid w:val="6090260B"/>
    <w:rsid w:val="60A41144"/>
    <w:rsid w:val="60AF93B7"/>
    <w:rsid w:val="60E2FB6F"/>
    <w:rsid w:val="61592DE5"/>
    <w:rsid w:val="619B9A1E"/>
    <w:rsid w:val="61B1B237"/>
    <w:rsid w:val="62C8FB01"/>
    <w:rsid w:val="62CB3850"/>
    <w:rsid w:val="62F4FE46"/>
    <w:rsid w:val="6329F6B7"/>
    <w:rsid w:val="633982E0"/>
    <w:rsid w:val="639B64A6"/>
    <w:rsid w:val="643F4786"/>
    <w:rsid w:val="64550D52"/>
    <w:rsid w:val="648A9618"/>
    <w:rsid w:val="64FFC553"/>
    <w:rsid w:val="6542984C"/>
    <w:rsid w:val="65AB7F71"/>
    <w:rsid w:val="65D32A61"/>
    <w:rsid w:val="66444998"/>
    <w:rsid w:val="664899CC"/>
    <w:rsid w:val="667559B6"/>
    <w:rsid w:val="669AB7E3"/>
    <w:rsid w:val="66BA42A0"/>
    <w:rsid w:val="66DCCA60"/>
    <w:rsid w:val="675AEBC3"/>
    <w:rsid w:val="676FBB1E"/>
    <w:rsid w:val="680A9004"/>
    <w:rsid w:val="681EF5B6"/>
    <w:rsid w:val="689487B1"/>
    <w:rsid w:val="68B8BA2F"/>
    <w:rsid w:val="68C9392C"/>
    <w:rsid w:val="68C9FF67"/>
    <w:rsid w:val="68E664E9"/>
    <w:rsid w:val="69333619"/>
    <w:rsid w:val="697345D3"/>
    <w:rsid w:val="6988A877"/>
    <w:rsid w:val="69FF5FBB"/>
    <w:rsid w:val="6A204A4C"/>
    <w:rsid w:val="6A4B18AA"/>
    <w:rsid w:val="6AC27EFF"/>
    <w:rsid w:val="6AC6D3A1"/>
    <w:rsid w:val="6BB24B84"/>
    <w:rsid w:val="6BCF9A80"/>
    <w:rsid w:val="6BD7BC16"/>
    <w:rsid w:val="6BDC54BF"/>
    <w:rsid w:val="6C34ACDF"/>
    <w:rsid w:val="6C426BE5"/>
    <w:rsid w:val="6C9BE08C"/>
    <w:rsid w:val="6CB4D6E4"/>
    <w:rsid w:val="6CC0CEBA"/>
    <w:rsid w:val="6CD67FE9"/>
    <w:rsid w:val="6D4C5C96"/>
    <w:rsid w:val="6D4CEC82"/>
    <w:rsid w:val="6DABB423"/>
    <w:rsid w:val="6DB78416"/>
    <w:rsid w:val="6DF764A3"/>
    <w:rsid w:val="6DFDC91F"/>
    <w:rsid w:val="6EDCB631"/>
    <w:rsid w:val="6F2509D1"/>
    <w:rsid w:val="6F3E0619"/>
    <w:rsid w:val="6F852846"/>
    <w:rsid w:val="6F8F1F82"/>
    <w:rsid w:val="6F8F5496"/>
    <w:rsid w:val="6FBEE2AC"/>
    <w:rsid w:val="6FCD3D18"/>
    <w:rsid w:val="7034AD4A"/>
    <w:rsid w:val="705A3317"/>
    <w:rsid w:val="70CBDDE7"/>
    <w:rsid w:val="711178F5"/>
    <w:rsid w:val="714BE601"/>
    <w:rsid w:val="71DCC57E"/>
    <w:rsid w:val="7222EBDF"/>
    <w:rsid w:val="727BC9EB"/>
    <w:rsid w:val="7313B177"/>
    <w:rsid w:val="7316FF0C"/>
    <w:rsid w:val="735F1AF5"/>
    <w:rsid w:val="736D49B5"/>
    <w:rsid w:val="74344111"/>
    <w:rsid w:val="7438AD81"/>
    <w:rsid w:val="748327B8"/>
    <w:rsid w:val="74B6D185"/>
    <w:rsid w:val="74FC57B9"/>
    <w:rsid w:val="752DC038"/>
    <w:rsid w:val="763FBAA8"/>
    <w:rsid w:val="7675FE83"/>
    <w:rsid w:val="768D0A94"/>
    <w:rsid w:val="76E72B79"/>
    <w:rsid w:val="77521CB9"/>
    <w:rsid w:val="7769F1CA"/>
    <w:rsid w:val="77C9FFFC"/>
    <w:rsid w:val="77DB8B09"/>
    <w:rsid w:val="77DF2428"/>
    <w:rsid w:val="78689FC4"/>
    <w:rsid w:val="78818B9B"/>
    <w:rsid w:val="788C7E39"/>
    <w:rsid w:val="78B6431A"/>
    <w:rsid w:val="792BA371"/>
    <w:rsid w:val="7934D0FE"/>
    <w:rsid w:val="79464D1B"/>
    <w:rsid w:val="794D97E8"/>
    <w:rsid w:val="79760BA1"/>
    <w:rsid w:val="7982BDE4"/>
    <w:rsid w:val="79969125"/>
    <w:rsid w:val="79A45201"/>
    <w:rsid w:val="79CA2ADF"/>
    <w:rsid w:val="79D0E9E1"/>
    <w:rsid w:val="79E451BF"/>
    <w:rsid w:val="79FD92DC"/>
    <w:rsid w:val="7A301541"/>
    <w:rsid w:val="7A6A8D2C"/>
    <w:rsid w:val="7AA67F8B"/>
    <w:rsid w:val="7ACAF5E7"/>
    <w:rsid w:val="7ACE1FB3"/>
    <w:rsid w:val="7AD392E7"/>
    <w:rsid w:val="7B0DBEC5"/>
    <w:rsid w:val="7B132BCB"/>
    <w:rsid w:val="7B39FC3B"/>
    <w:rsid w:val="7B473AC3"/>
    <w:rsid w:val="7B885491"/>
    <w:rsid w:val="7B8AAD24"/>
    <w:rsid w:val="7BF975CE"/>
    <w:rsid w:val="7C1FB179"/>
    <w:rsid w:val="7C24E571"/>
    <w:rsid w:val="7CCD132D"/>
    <w:rsid w:val="7CE567DE"/>
    <w:rsid w:val="7CF83AEC"/>
    <w:rsid w:val="7D338A73"/>
    <w:rsid w:val="7D6A7D00"/>
    <w:rsid w:val="7D831899"/>
    <w:rsid w:val="7D8C9EEC"/>
    <w:rsid w:val="7D91AFF5"/>
    <w:rsid w:val="7DD50AFE"/>
    <w:rsid w:val="7DDDAA6C"/>
    <w:rsid w:val="7E226534"/>
    <w:rsid w:val="7E84DD0D"/>
    <w:rsid w:val="7EA09A63"/>
    <w:rsid w:val="7ECF3628"/>
    <w:rsid w:val="7EE630BA"/>
    <w:rsid w:val="7F2CD4D1"/>
    <w:rsid w:val="7F5DCB0D"/>
    <w:rsid w:val="7FA9D695"/>
    <w:rsid w:val="7FBC049E"/>
    <w:rsid w:val="7FE50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E1ECF"/>
  <w15:docId w15:val="{53D4E9F1-641A-4000-9A83-0E5B6B85B06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SFH Houschka Medium" w:hAnsi="SFH Houschka Medium" w:eastAsia="Calibri" w:cs="Tahoma"/>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10B09"/>
    <w:pPr>
      <w:spacing w:after="0" w:line="240" w:lineRule="auto"/>
    </w:pPr>
    <w:rPr>
      <w:rFonts w:ascii="Times New Roman" w:hAnsi="Times New Roman" w:eastAsia="Times New Roman" w:cs="Times New Roman"/>
      <w:lang w:eastAsia="en-GB"/>
    </w:rPr>
  </w:style>
  <w:style w:type="paragraph" w:styleId="Heading1">
    <w:name w:val="heading 1"/>
    <w:basedOn w:val="Normal"/>
    <w:next w:val="Normal"/>
    <w:link w:val="Heading1Char"/>
    <w:uiPriority w:val="9"/>
    <w:qFormat/>
    <w:rsid w:val="00F44A84"/>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qFormat/>
    <w:rsid w:val="00F10B09"/>
    <w:pPr>
      <w:keepNext/>
      <w:jc w:val="center"/>
      <w:outlineLvl w:val="1"/>
    </w:pPr>
    <w:rPr>
      <w:rFonts w:ascii="Tahoma" w:hAnsi="Tahoma"/>
      <w:b/>
      <w:sz w:val="22"/>
    </w:rPr>
  </w:style>
  <w:style w:type="paragraph" w:styleId="Heading3">
    <w:name w:val="heading 3"/>
    <w:basedOn w:val="Normal"/>
    <w:next w:val="Normal"/>
    <w:link w:val="Heading3Char"/>
    <w:qFormat/>
    <w:rsid w:val="00F10B09"/>
    <w:pPr>
      <w:keepNext/>
      <w:tabs>
        <w:tab w:val="left" w:pos="2977"/>
      </w:tabs>
      <w:ind w:left="4320" w:hanging="4320"/>
      <w:jc w:val="both"/>
      <w:outlineLvl w:val="2"/>
    </w:pPr>
    <w:rPr>
      <w:rFonts w:ascii="Arial" w:hAnsi="Arial"/>
      <w:b/>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rsid w:val="00F10B09"/>
    <w:rPr>
      <w:rFonts w:ascii="Tahoma" w:hAnsi="Tahoma" w:eastAsia="Times New Roman" w:cs="Times New Roman"/>
      <w:b/>
      <w:sz w:val="22"/>
      <w:lang w:eastAsia="en-GB"/>
    </w:rPr>
  </w:style>
  <w:style w:type="character" w:styleId="Heading3Char" w:customStyle="1">
    <w:name w:val="Heading 3 Char"/>
    <w:basedOn w:val="DefaultParagraphFont"/>
    <w:link w:val="Heading3"/>
    <w:rsid w:val="00F10B09"/>
    <w:rPr>
      <w:rFonts w:ascii="Arial" w:hAnsi="Arial" w:eastAsia="Times New Roman" w:cs="Times New Roman"/>
      <w:b/>
      <w:sz w:val="24"/>
      <w:lang w:eastAsia="en-GB"/>
    </w:rPr>
  </w:style>
  <w:style w:type="paragraph" w:styleId="BodyTextIndent">
    <w:name w:val="Body Text Indent"/>
    <w:basedOn w:val="Normal"/>
    <w:link w:val="BodyTextIndentChar"/>
    <w:rsid w:val="00F10B09"/>
    <w:pPr>
      <w:tabs>
        <w:tab w:val="left" w:pos="4320"/>
      </w:tabs>
      <w:ind w:left="4320" w:hanging="4320"/>
      <w:jc w:val="both"/>
    </w:pPr>
    <w:rPr>
      <w:rFonts w:ascii="Arial" w:hAnsi="Arial"/>
      <w:b/>
      <w:sz w:val="24"/>
    </w:rPr>
  </w:style>
  <w:style w:type="character" w:styleId="BodyTextIndentChar" w:customStyle="1">
    <w:name w:val="Body Text Indent Char"/>
    <w:basedOn w:val="DefaultParagraphFont"/>
    <w:link w:val="BodyTextIndent"/>
    <w:rsid w:val="00F10B09"/>
    <w:rPr>
      <w:rFonts w:ascii="Arial" w:hAnsi="Arial" w:eastAsia="Times New Roman" w:cs="Times New Roman"/>
      <w:b/>
      <w:sz w:val="24"/>
      <w:lang w:eastAsia="en-GB"/>
    </w:rPr>
  </w:style>
  <w:style w:type="paragraph" w:styleId="BodyTextIndent2">
    <w:name w:val="Body Text Indent 2"/>
    <w:basedOn w:val="Normal"/>
    <w:link w:val="BodyTextIndent2Char"/>
    <w:rsid w:val="00F10B09"/>
    <w:pPr>
      <w:tabs>
        <w:tab w:val="left" w:pos="3600"/>
      </w:tabs>
      <w:ind w:left="2977" w:hanging="4320"/>
      <w:jc w:val="both"/>
    </w:pPr>
    <w:rPr>
      <w:rFonts w:ascii="Arial" w:hAnsi="Arial"/>
      <w:b/>
      <w:sz w:val="24"/>
    </w:rPr>
  </w:style>
  <w:style w:type="character" w:styleId="BodyTextIndent2Char" w:customStyle="1">
    <w:name w:val="Body Text Indent 2 Char"/>
    <w:basedOn w:val="DefaultParagraphFont"/>
    <w:link w:val="BodyTextIndent2"/>
    <w:rsid w:val="00F10B09"/>
    <w:rPr>
      <w:rFonts w:ascii="Arial" w:hAnsi="Arial" w:eastAsia="Times New Roman" w:cs="Times New Roman"/>
      <w:b/>
      <w:sz w:val="24"/>
      <w:lang w:eastAsia="en-GB"/>
    </w:rPr>
  </w:style>
  <w:style w:type="paragraph" w:styleId="ListParagraph">
    <w:name w:val="List Paragraph"/>
    <w:basedOn w:val="Normal"/>
    <w:uiPriority w:val="34"/>
    <w:qFormat/>
    <w:rsid w:val="00F10B09"/>
    <w:pPr>
      <w:ind w:left="720"/>
    </w:pPr>
  </w:style>
  <w:style w:type="paragraph" w:styleId="NoSpacing">
    <w:name w:val="No Spacing"/>
    <w:uiPriority w:val="1"/>
    <w:qFormat/>
    <w:rsid w:val="00F10B09"/>
    <w:pPr>
      <w:spacing w:after="0" w:line="240" w:lineRule="auto"/>
    </w:pPr>
    <w:rPr>
      <w:rFonts w:ascii="Calibri" w:hAnsi="Calibri" w:cs="Times New Roman"/>
      <w:sz w:val="22"/>
      <w:szCs w:val="22"/>
    </w:rPr>
  </w:style>
  <w:style w:type="paragraph" w:styleId="BalloonText">
    <w:name w:val="Balloon Text"/>
    <w:basedOn w:val="Normal"/>
    <w:link w:val="BalloonTextChar"/>
    <w:uiPriority w:val="99"/>
    <w:semiHidden/>
    <w:unhideWhenUsed/>
    <w:rsid w:val="00606530"/>
    <w:rPr>
      <w:rFonts w:ascii="Tahoma" w:hAnsi="Tahoma" w:cs="Tahoma"/>
      <w:sz w:val="16"/>
      <w:szCs w:val="16"/>
    </w:rPr>
  </w:style>
  <w:style w:type="character" w:styleId="BalloonTextChar" w:customStyle="1">
    <w:name w:val="Balloon Text Char"/>
    <w:basedOn w:val="DefaultParagraphFont"/>
    <w:link w:val="BalloonText"/>
    <w:uiPriority w:val="99"/>
    <w:semiHidden/>
    <w:rsid w:val="00606530"/>
    <w:rPr>
      <w:rFonts w:ascii="Tahoma" w:hAnsi="Tahoma" w:eastAsia="Times New Roman"/>
      <w:sz w:val="16"/>
      <w:szCs w:val="16"/>
      <w:lang w:eastAsia="en-GB"/>
    </w:rPr>
  </w:style>
  <w:style w:type="character" w:styleId="Heading1Char" w:customStyle="1">
    <w:name w:val="Heading 1 Char"/>
    <w:basedOn w:val="DefaultParagraphFont"/>
    <w:link w:val="Heading1"/>
    <w:uiPriority w:val="9"/>
    <w:rsid w:val="00F44A84"/>
    <w:rPr>
      <w:rFonts w:asciiTheme="majorHAnsi" w:hAnsiTheme="majorHAnsi" w:eastAsiaTheme="majorEastAsia" w:cstheme="majorBidi"/>
      <w:b/>
      <w:bCs/>
      <w:color w:val="365F91" w:themeColor="accent1" w:themeShade="BF"/>
      <w:sz w:val="28"/>
      <w:szCs w:val="28"/>
      <w:lang w:eastAsia="en-GB"/>
    </w:rPr>
  </w:style>
  <w:style w:type="paragraph" w:styleId="Title">
    <w:name w:val="Title"/>
    <w:basedOn w:val="Normal"/>
    <w:next w:val="Normal"/>
    <w:link w:val="TitleChar"/>
    <w:uiPriority w:val="10"/>
    <w:qFormat/>
    <w:rsid w:val="00F44A84"/>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F44A84"/>
    <w:rPr>
      <w:rFonts w:asciiTheme="majorHAnsi" w:hAnsiTheme="majorHAnsi" w:eastAsiaTheme="majorEastAsia" w:cstheme="majorBidi"/>
      <w:color w:val="17365D" w:themeColor="text2" w:themeShade="BF"/>
      <w:spacing w:val="5"/>
      <w:kern w:val="28"/>
      <w:sz w:val="52"/>
      <w:szCs w:val="52"/>
      <w:lang w:eastAsia="en-GB"/>
    </w:rPr>
  </w:style>
  <w:style w:type="paragraph" w:styleId="Header">
    <w:name w:val="header"/>
    <w:basedOn w:val="Normal"/>
    <w:link w:val="HeaderChar"/>
    <w:uiPriority w:val="99"/>
    <w:unhideWhenUsed/>
    <w:rsid w:val="004479CD"/>
    <w:pPr>
      <w:tabs>
        <w:tab w:val="center" w:pos="4513"/>
        <w:tab w:val="right" w:pos="9026"/>
      </w:tabs>
    </w:pPr>
  </w:style>
  <w:style w:type="character" w:styleId="HeaderChar" w:customStyle="1">
    <w:name w:val="Header Char"/>
    <w:basedOn w:val="DefaultParagraphFont"/>
    <w:link w:val="Header"/>
    <w:uiPriority w:val="99"/>
    <w:rsid w:val="004479CD"/>
    <w:rPr>
      <w:rFonts w:ascii="Times New Roman" w:hAnsi="Times New Roman" w:eastAsia="Times New Roman" w:cs="Times New Roman"/>
      <w:lang w:eastAsia="en-GB"/>
    </w:rPr>
  </w:style>
  <w:style w:type="paragraph" w:styleId="Footer">
    <w:name w:val="footer"/>
    <w:basedOn w:val="Normal"/>
    <w:link w:val="FooterChar"/>
    <w:uiPriority w:val="99"/>
    <w:unhideWhenUsed/>
    <w:rsid w:val="004479CD"/>
    <w:pPr>
      <w:tabs>
        <w:tab w:val="center" w:pos="4513"/>
        <w:tab w:val="right" w:pos="9026"/>
      </w:tabs>
    </w:pPr>
  </w:style>
  <w:style w:type="character" w:styleId="FooterChar" w:customStyle="1">
    <w:name w:val="Footer Char"/>
    <w:basedOn w:val="DefaultParagraphFont"/>
    <w:link w:val="Footer"/>
    <w:uiPriority w:val="99"/>
    <w:rsid w:val="004479CD"/>
    <w:rPr>
      <w:rFonts w:ascii="Times New Roman" w:hAnsi="Times New Roman" w:eastAsia="Times New Roman" w:cs="Times New Roman"/>
      <w:lang w:eastAsia="en-GB"/>
    </w:rPr>
  </w:style>
  <w:style w:type="paragraph" w:styleId="BodyText">
    <w:name w:val="Body Text"/>
    <w:basedOn w:val="Normal"/>
    <w:link w:val="BodyTextChar"/>
    <w:uiPriority w:val="99"/>
    <w:unhideWhenUsed/>
    <w:rsid w:val="00AC5D92"/>
    <w:pPr>
      <w:spacing w:after="120" w:line="276" w:lineRule="auto"/>
    </w:pPr>
    <w:rPr>
      <w:rFonts w:asciiTheme="minorHAnsi" w:hAnsiTheme="minorHAnsi" w:eastAsiaTheme="minorHAnsi" w:cstheme="minorBidi"/>
      <w:sz w:val="22"/>
      <w:szCs w:val="22"/>
      <w:lang w:eastAsia="en-US"/>
    </w:rPr>
  </w:style>
  <w:style w:type="character" w:styleId="BodyTextChar" w:customStyle="1">
    <w:name w:val="Body Text Char"/>
    <w:basedOn w:val="DefaultParagraphFont"/>
    <w:link w:val="BodyText"/>
    <w:uiPriority w:val="99"/>
    <w:rsid w:val="00AC5D92"/>
    <w:rPr>
      <w:rFonts w:asciiTheme="minorHAnsi" w:hAnsiTheme="minorHAnsi" w:eastAsiaTheme="minorHAnsi" w:cstheme="minorBidi"/>
      <w:sz w:val="22"/>
      <w:szCs w:val="22"/>
    </w:rPr>
  </w:style>
  <w:style w:type="character" w:styleId="PageNumber">
    <w:name w:val="page number"/>
    <w:basedOn w:val="DefaultParagraphFont"/>
    <w:rsid w:val="000E7F75"/>
  </w:style>
  <w:style w:type="character" w:styleId="Hyperlink">
    <w:name w:val="Hyperlink"/>
    <w:basedOn w:val="DefaultParagraphFont"/>
    <w:uiPriority w:val="99"/>
    <w:semiHidden/>
    <w:unhideWhenUsed/>
    <w:rsid w:val="00D80235"/>
    <w:rPr>
      <w:color w:val="0563C1"/>
      <w:u w:val="single"/>
    </w:rPr>
  </w:style>
  <w:style w:type="character" w:styleId="s19" w:customStyle="1">
    <w:name w:val="s19"/>
    <w:basedOn w:val="DefaultParagraphFont"/>
    <w:rsid w:val="00D80235"/>
  </w:style>
  <w:style w:type="character" w:styleId="s6" w:customStyle="1">
    <w:name w:val="s6"/>
    <w:basedOn w:val="DefaultParagraphFont"/>
    <w:rsid w:val="00D80235"/>
  </w:style>
  <w:style w:type="paragraph" w:styleId="Subtitle">
    <w:name w:val="Subtitle"/>
    <w:basedOn w:val="Normal"/>
    <w:next w:val="Normal"/>
    <w:link w:val="SubtitleChar"/>
    <w:uiPriority w:val="11"/>
    <w:qFormat/>
    <w:rsid w:val="0090777B"/>
    <w:pPr>
      <w:numPr>
        <w:ilvl w:val="1"/>
      </w:numPr>
      <w:spacing w:after="160"/>
    </w:pPr>
    <w:rPr>
      <w:rFonts w:asciiTheme="minorHAnsi" w:hAnsiTheme="minorHAnsi" w:eastAsiaTheme="minorEastAsia" w:cstheme="minorBidi"/>
      <w:color w:val="5A5A5A" w:themeColor="text1" w:themeTint="A5"/>
      <w:spacing w:val="15"/>
      <w:sz w:val="22"/>
      <w:szCs w:val="22"/>
    </w:rPr>
  </w:style>
  <w:style w:type="character" w:styleId="SubtitleChar" w:customStyle="1">
    <w:name w:val="Subtitle Char"/>
    <w:basedOn w:val="DefaultParagraphFont"/>
    <w:link w:val="Subtitle"/>
    <w:uiPriority w:val="11"/>
    <w:rsid w:val="0090777B"/>
    <w:rPr>
      <w:rFonts w:asciiTheme="minorHAnsi" w:hAnsiTheme="minorHAnsi" w:eastAsiaTheme="minorEastAsia" w:cstheme="minorBidi"/>
      <w:color w:val="5A5A5A" w:themeColor="text1" w:themeTint="A5"/>
      <w:spacing w:val="15"/>
      <w:sz w:val="22"/>
      <w:szCs w:val="22"/>
      <w:lang w:eastAsia="en-GB"/>
    </w:rPr>
  </w:style>
  <w:style w:type="paragraph" w:styleId="Revision">
    <w:name w:val="Revision"/>
    <w:hidden/>
    <w:uiPriority w:val="99"/>
    <w:semiHidden/>
    <w:rsid w:val="00C45C0B"/>
    <w:pPr>
      <w:spacing w:after="0" w:line="240" w:lineRule="auto"/>
    </w:pPr>
    <w:rPr>
      <w:rFonts w:ascii="Times New Roman" w:hAnsi="Times New Roman" w:eastAsia="Times New Roman" w:cs="Times New Roman"/>
      <w:lang w:eastAsia="en-GB"/>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style>
  <w:style w:type="character" w:styleId="CommentTextChar" w:customStyle="1">
    <w:name w:val="Comment Text Char"/>
    <w:basedOn w:val="DefaultParagraphFont"/>
    <w:link w:val="CommentText"/>
    <w:uiPriority w:val="99"/>
    <w:rPr>
      <w:rFonts w:ascii="Times New Roman" w:hAnsi="Times New Roman" w:eastAsia="Times New Roman" w:cs="Times New Roman"/>
      <w:lang w:eastAsia="en-GB"/>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61048"/>
    <w:rPr>
      <w:b/>
      <w:bCs/>
    </w:rPr>
  </w:style>
  <w:style w:type="character" w:styleId="CommentSubjectChar" w:customStyle="1">
    <w:name w:val="Comment Subject Char"/>
    <w:basedOn w:val="CommentTextChar"/>
    <w:link w:val="CommentSubject"/>
    <w:uiPriority w:val="99"/>
    <w:semiHidden/>
    <w:rsid w:val="00F61048"/>
    <w:rPr>
      <w:rFonts w:ascii="Times New Roman" w:hAnsi="Times New Roman" w:eastAsia="Times New Roman" w:cs="Times New Roman"/>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259230">
      <w:bodyDiv w:val="1"/>
      <w:marLeft w:val="0"/>
      <w:marRight w:val="0"/>
      <w:marTop w:val="0"/>
      <w:marBottom w:val="0"/>
      <w:divBdr>
        <w:top w:val="none" w:sz="0" w:space="0" w:color="auto"/>
        <w:left w:val="none" w:sz="0" w:space="0" w:color="auto"/>
        <w:bottom w:val="none" w:sz="0" w:space="0" w:color="auto"/>
        <w:right w:val="none" w:sz="0" w:space="0" w:color="auto"/>
      </w:divBdr>
    </w:div>
    <w:div w:id="1773165202">
      <w:bodyDiv w:val="1"/>
      <w:marLeft w:val="0"/>
      <w:marRight w:val="0"/>
      <w:marTop w:val="0"/>
      <w:marBottom w:val="0"/>
      <w:divBdr>
        <w:top w:val="none" w:sz="0" w:space="0" w:color="auto"/>
        <w:left w:val="none" w:sz="0" w:space="0" w:color="auto"/>
        <w:bottom w:val="none" w:sz="0" w:space="0" w:color="auto"/>
        <w:right w:val="none" w:sz="0" w:space="0" w:color="auto"/>
      </w:divBdr>
    </w:div>
    <w:div w:id="193043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56dcf2b4ae284cd8" Type="http://schemas.openxmlformats.org/officeDocument/2006/relationships/glossaryDocument" Target="glossary/document.xml"/><Relationship Id="rId5" Type="http://schemas.openxmlformats.org/officeDocument/2006/relationships/footnotes" Target="footnotes.xml"/><Relationship Id="rId15" Type="http://schemas.microsoft.com/office/2020/10/relationships/intelligence" Target="intelligence2.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c377d58-fa1c-485d-a2bb-502529892fde}"/>
      </w:docPartPr>
      <w:docPartBody>
        <w:p w14:paraId="320D9BD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D5F9FBE5D63348A980B77047C40BF4" ma:contentTypeVersion="15" ma:contentTypeDescription="Create a new document." ma:contentTypeScope="" ma:versionID="5b1cc25589972434a667b4950fd6d9be">
  <xsd:schema xmlns:xsd="http://www.w3.org/2001/XMLSchema" xmlns:xs="http://www.w3.org/2001/XMLSchema" xmlns:p="http://schemas.microsoft.com/office/2006/metadata/properties" xmlns:ns2="eff1572d-737e-43f8-b18a-1b98c6635b63" xmlns:ns3="aa0046d9-1fbb-42c8-b7b4-a06f82f18bd3" targetNamespace="http://schemas.microsoft.com/office/2006/metadata/properties" ma:root="true" ma:fieldsID="ae4b0c4281105b921c11575321871f85" ns2:_="" ns3:_="">
    <xsd:import namespace="eff1572d-737e-43f8-b18a-1b98c6635b63"/>
    <xsd:import namespace="aa0046d9-1fbb-42c8-b7b4-a06f82f18b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1572d-737e-43f8-b18a-1b98c6635b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ServiceObjectDetectorVersions" ma:index="11" nillable="true" ma:displayName="MediaServiceObjectDetectorVersions" ma:description=""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dcc0fc3-a928-4d01-b84b-8e363497f30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0046d9-1fbb-42c8-b7b4-a06f82f18bd3"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411150c3-ad01-476e-9510-b267efc47c4e}" ma:internalName="TaxCatchAll" ma:showField="CatchAllData" ma:web="aa0046d9-1fbb-42c8-b7b4-a06f82f18bd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a0046d9-1fbb-42c8-b7b4-a06f82f18bd3" xsi:nil="true"/>
    <lcf76f155ced4ddcb4097134ff3c332f xmlns="eff1572d-737e-43f8-b18a-1b98c6635b6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CEDD48A-6C3F-4E9E-A5B9-CB1BFE8BDFCE}"/>
</file>

<file path=customXml/itemProps2.xml><?xml version="1.0" encoding="utf-8"?>
<ds:datastoreItem xmlns:ds="http://schemas.openxmlformats.org/officeDocument/2006/customXml" ds:itemID="{BABB0678-7CE1-4AD3-9B64-B6FB112FBC6D}"/>
</file>

<file path=customXml/itemProps3.xml><?xml version="1.0" encoding="utf-8"?>
<ds:datastoreItem xmlns:ds="http://schemas.openxmlformats.org/officeDocument/2006/customXml" ds:itemID="{F0EC03B7-F6E7-4243-8389-78E3E3C2E07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lorrainehart</dc:creator>
  <cp:keywords/>
  <cp:lastModifiedBy>Lesley Burrows</cp:lastModifiedBy>
  <cp:revision>56</cp:revision>
  <cp:lastPrinted>2019-12-19T00:07:00Z</cp:lastPrinted>
  <dcterms:created xsi:type="dcterms:W3CDTF">2020-07-21T20:45:00Z</dcterms:created>
  <dcterms:modified xsi:type="dcterms:W3CDTF">2024-02-19T16:45:45Z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0x01010046D5F9FBE5D63348A980B77047C40BF4</vt:lpwstr>
  </property>
</Properties>
</file>