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35B2" w14:textId="450C1217" w:rsidR="00D571B3" w:rsidRPr="00BB6246" w:rsidRDefault="002568B7" w:rsidP="00C754EA">
      <w:pPr>
        <w:rPr>
          <w:rFonts w:ascii="Century Gothic" w:hAnsi="Century Gothic" w:cs="Arial"/>
          <w:b/>
          <w:sz w:val="24"/>
          <w:szCs w:val="24"/>
        </w:rPr>
      </w:pPr>
      <w:r>
        <w:rPr>
          <w:rFonts w:ascii="Century Gothic" w:hAnsi="Century Gothic" w:cs="Arial"/>
          <w:b/>
          <w:noProof/>
          <w:sz w:val="24"/>
          <w:szCs w:val="24"/>
        </w:rPr>
        <w:drawing>
          <wp:anchor distT="0" distB="0" distL="114300" distR="114300" simplePos="0" relativeHeight="251658240" behindDoc="1" locked="0" layoutInCell="1" allowOverlap="1" wp14:anchorId="732B45EC" wp14:editId="1E768D01">
            <wp:simplePos x="0" y="0"/>
            <wp:positionH relativeFrom="column">
              <wp:posOffset>4421505</wp:posOffset>
            </wp:positionH>
            <wp:positionV relativeFrom="paragraph">
              <wp:posOffset>-600075</wp:posOffset>
            </wp:positionV>
            <wp:extent cx="1880235" cy="1239520"/>
            <wp:effectExtent l="0" t="0" r="0" b="0"/>
            <wp:wrapTight wrapText="bothSides">
              <wp:wrapPolygon edited="0">
                <wp:start x="13568" y="0"/>
                <wp:lineTo x="0" y="996"/>
                <wp:lineTo x="0" y="21246"/>
                <wp:lineTo x="3939" y="21246"/>
                <wp:lineTo x="9848" y="21246"/>
                <wp:lineTo x="11818" y="21246"/>
                <wp:lineTo x="17070" y="17262"/>
                <wp:lineTo x="16851" y="15934"/>
                <wp:lineTo x="17945" y="15934"/>
                <wp:lineTo x="21447" y="11951"/>
                <wp:lineTo x="21447" y="4648"/>
                <wp:lineTo x="19477" y="2324"/>
                <wp:lineTo x="16195" y="0"/>
                <wp:lineTo x="1356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239520"/>
                    </a:xfrm>
                    <a:prstGeom prst="rect">
                      <a:avLst/>
                    </a:prstGeom>
                    <a:noFill/>
                  </pic:spPr>
                </pic:pic>
              </a:graphicData>
            </a:graphic>
            <wp14:sizeRelH relativeFrom="page">
              <wp14:pctWidth>0</wp14:pctWidth>
            </wp14:sizeRelH>
            <wp14:sizeRelV relativeFrom="page">
              <wp14:pctHeight>0</wp14:pctHeight>
            </wp14:sizeRelV>
          </wp:anchor>
        </w:drawing>
      </w:r>
    </w:p>
    <w:p w14:paraId="25C2D7B1" w14:textId="77777777" w:rsidR="00D571B3" w:rsidRPr="00BB6246" w:rsidRDefault="00D571B3">
      <w:pPr>
        <w:jc w:val="center"/>
        <w:rPr>
          <w:rFonts w:ascii="Century Gothic" w:hAnsi="Century Gothic" w:cs="Arial"/>
          <w:b/>
          <w:sz w:val="24"/>
          <w:szCs w:val="24"/>
        </w:rPr>
      </w:pPr>
    </w:p>
    <w:p w14:paraId="3ED9559A" w14:textId="77777777" w:rsidR="00D571B3" w:rsidRPr="00BB6246" w:rsidRDefault="00D571B3">
      <w:pPr>
        <w:jc w:val="center"/>
        <w:rPr>
          <w:rFonts w:ascii="Century Gothic" w:hAnsi="Century Gothic" w:cs="Arial"/>
          <w:b/>
          <w:sz w:val="24"/>
          <w:szCs w:val="24"/>
        </w:rPr>
      </w:pPr>
    </w:p>
    <w:p w14:paraId="32B5C68B" w14:textId="77777777" w:rsidR="00D571B3" w:rsidRPr="00BB6246" w:rsidRDefault="00D571B3">
      <w:pPr>
        <w:jc w:val="center"/>
        <w:rPr>
          <w:rFonts w:ascii="Century Gothic" w:hAnsi="Century Gothic" w:cs="Arial"/>
          <w:b/>
          <w:sz w:val="24"/>
          <w:szCs w:val="24"/>
        </w:rPr>
      </w:pPr>
    </w:p>
    <w:p w14:paraId="028E94EC" w14:textId="77777777" w:rsidR="00D571B3" w:rsidRPr="00BB6246" w:rsidRDefault="00D571B3">
      <w:pPr>
        <w:jc w:val="center"/>
        <w:rPr>
          <w:rFonts w:ascii="Century Gothic" w:hAnsi="Century Gothic" w:cs="Arial"/>
          <w:b/>
          <w:sz w:val="24"/>
          <w:szCs w:val="24"/>
        </w:rPr>
      </w:pPr>
    </w:p>
    <w:p w14:paraId="32F3CDB8" w14:textId="77777777" w:rsidR="003014DA" w:rsidRPr="00BB6246" w:rsidRDefault="003014DA">
      <w:pPr>
        <w:jc w:val="center"/>
        <w:rPr>
          <w:rFonts w:ascii="Century Gothic" w:hAnsi="Century Gothic" w:cs="Arial"/>
          <w:b/>
          <w:sz w:val="24"/>
          <w:szCs w:val="24"/>
        </w:rPr>
      </w:pPr>
      <w:r w:rsidRPr="00BB6246">
        <w:rPr>
          <w:rFonts w:ascii="Century Gothic" w:hAnsi="Century Gothic" w:cs="Arial"/>
          <w:b/>
          <w:sz w:val="24"/>
          <w:szCs w:val="24"/>
        </w:rPr>
        <w:t>SAINT FRANCIS HOSPICE</w:t>
      </w:r>
    </w:p>
    <w:p w14:paraId="4E27D739" w14:textId="77777777" w:rsidR="003014DA" w:rsidRPr="00BB6246" w:rsidRDefault="003014DA">
      <w:pPr>
        <w:jc w:val="center"/>
        <w:rPr>
          <w:rFonts w:ascii="Century Gothic" w:hAnsi="Century Gothic" w:cs="Arial"/>
          <w:b/>
          <w:sz w:val="24"/>
          <w:szCs w:val="24"/>
        </w:rPr>
      </w:pPr>
    </w:p>
    <w:p w14:paraId="69788C35" w14:textId="77777777" w:rsidR="003014DA" w:rsidRPr="00BB6246" w:rsidRDefault="003014DA">
      <w:pPr>
        <w:pStyle w:val="Heading2"/>
        <w:rPr>
          <w:rFonts w:ascii="Century Gothic" w:hAnsi="Century Gothic" w:cs="Arial"/>
          <w:sz w:val="24"/>
          <w:szCs w:val="24"/>
        </w:rPr>
      </w:pPr>
      <w:r w:rsidRPr="00BB6246">
        <w:rPr>
          <w:rFonts w:ascii="Century Gothic" w:hAnsi="Century Gothic" w:cs="Arial"/>
          <w:sz w:val="24"/>
          <w:szCs w:val="24"/>
        </w:rPr>
        <w:t>JOB DESCRIPTION</w:t>
      </w:r>
    </w:p>
    <w:p w14:paraId="50A7B9AD" w14:textId="77777777" w:rsidR="003014DA" w:rsidRPr="00BB6246" w:rsidRDefault="003014DA">
      <w:pPr>
        <w:jc w:val="center"/>
        <w:rPr>
          <w:rFonts w:ascii="Century Gothic" w:hAnsi="Century Gothic" w:cs="Arial"/>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020"/>
      </w:tblGrid>
      <w:tr w:rsidR="005E78C8" w:rsidRPr="00BB6246" w14:paraId="6EB3F15A" w14:textId="77777777">
        <w:tc>
          <w:tcPr>
            <w:tcW w:w="3194" w:type="dxa"/>
          </w:tcPr>
          <w:p w14:paraId="4D8AF551" w14:textId="77777777" w:rsidR="005E78C8" w:rsidRPr="00BB6246" w:rsidRDefault="005E78C8" w:rsidP="00EA09F9">
            <w:pPr>
              <w:pStyle w:val="Heading3"/>
              <w:tabs>
                <w:tab w:val="num" w:pos="3240"/>
              </w:tabs>
              <w:spacing w:line="360" w:lineRule="auto"/>
              <w:ind w:left="0" w:firstLine="0"/>
              <w:rPr>
                <w:rFonts w:ascii="Century Gothic" w:hAnsi="Century Gothic" w:cs="Arial"/>
                <w:b w:val="0"/>
                <w:szCs w:val="24"/>
              </w:rPr>
            </w:pPr>
            <w:r w:rsidRPr="00BB6246">
              <w:rPr>
                <w:rFonts w:ascii="Century Gothic" w:hAnsi="Century Gothic" w:cs="Arial"/>
                <w:szCs w:val="24"/>
              </w:rPr>
              <w:t>JOB TITLE</w:t>
            </w:r>
            <w:r w:rsidRPr="00BB6246">
              <w:rPr>
                <w:rFonts w:ascii="Century Gothic" w:hAnsi="Century Gothic" w:cs="Arial"/>
                <w:szCs w:val="24"/>
              </w:rPr>
              <w:tab/>
            </w:r>
          </w:p>
        </w:tc>
        <w:tc>
          <w:tcPr>
            <w:tcW w:w="6020" w:type="dxa"/>
          </w:tcPr>
          <w:p w14:paraId="66F20B9A" w14:textId="485C4D9B" w:rsidR="005E78C8" w:rsidRPr="00BB6246" w:rsidRDefault="00DC3CE1" w:rsidP="00C3397D">
            <w:pPr>
              <w:spacing w:line="360" w:lineRule="auto"/>
              <w:ind w:right="175"/>
              <w:rPr>
                <w:rFonts w:ascii="Century Gothic" w:hAnsi="Century Gothic" w:cs="Arial"/>
                <w:b/>
                <w:bCs/>
                <w:sz w:val="24"/>
                <w:szCs w:val="24"/>
              </w:rPr>
            </w:pPr>
            <w:r>
              <w:rPr>
                <w:rFonts w:ascii="Century Gothic" w:hAnsi="Century Gothic" w:cs="Arial"/>
                <w:b/>
                <w:bCs/>
                <w:sz w:val="24"/>
                <w:szCs w:val="24"/>
              </w:rPr>
              <w:t>Volunteer</w:t>
            </w:r>
            <w:r w:rsidR="003972C1" w:rsidRPr="00BB6246">
              <w:rPr>
                <w:rFonts w:ascii="Century Gothic" w:hAnsi="Century Gothic" w:cs="Arial"/>
                <w:b/>
                <w:bCs/>
                <w:sz w:val="24"/>
                <w:szCs w:val="24"/>
              </w:rPr>
              <w:t xml:space="preserve"> Administrator</w:t>
            </w:r>
          </w:p>
        </w:tc>
      </w:tr>
      <w:tr w:rsidR="005E78C8" w:rsidRPr="00BB6246" w14:paraId="6F8ADFC3" w14:textId="77777777">
        <w:tc>
          <w:tcPr>
            <w:tcW w:w="3194" w:type="dxa"/>
          </w:tcPr>
          <w:p w14:paraId="083F04CE" w14:textId="77777777" w:rsidR="005E78C8" w:rsidRPr="00BB6246" w:rsidRDefault="005E78C8" w:rsidP="00EA09F9">
            <w:pPr>
              <w:pStyle w:val="Heading3"/>
              <w:spacing w:line="360" w:lineRule="auto"/>
              <w:ind w:left="0" w:firstLine="0"/>
              <w:rPr>
                <w:rFonts w:ascii="Century Gothic" w:hAnsi="Century Gothic" w:cs="Arial"/>
                <w:b w:val="0"/>
                <w:szCs w:val="24"/>
              </w:rPr>
            </w:pPr>
            <w:r w:rsidRPr="00BB6246">
              <w:rPr>
                <w:rFonts w:ascii="Century Gothic" w:hAnsi="Century Gothic" w:cs="Arial"/>
                <w:szCs w:val="24"/>
              </w:rPr>
              <w:t>GRADE</w:t>
            </w:r>
            <w:r w:rsidRPr="00BB6246">
              <w:rPr>
                <w:rFonts w:ascii="Century Gothic" w:hAnsi="Century Gothic" w:cs="Arial"/>
                <w:szCs w:val="24"/>
              </w:rPr>
              <w:tab/>
            </w:r>
            <w:r w:rsidRPr="00BB6246">
              <w:rPr>
                <w:rFonts w:ascii="Century Gothic" w:hAnsi="Century Gothic" w:cs="Arial"/>
                <w:b w:val="0"/>
                <w:szCs w:val="24"/>
              </w:rPr>
              <w:t xml:space="preserve"> </w:t>
            </w:r>
          </w:p>
        </w:tc>
        <w:tc>
          <w:tcPr>
            <w:tcW w:w="6020" w:type="dxa"/>
          </w:tcPr>
          <w:p w14:paraId="74A81718" w14:textId="77777777" w:rsidR="005E78C8" w:rsidRPr="00BB6246" w:rsidRDefault="003972C1" w:rsidP="002362E7">
            <w:pPr>
              <w:ind w:right="175"/>
              <w:rPr>
                <w:rFonts w:ascii="Century Gothic" w:hAnsi="Century Gothic" w:cs="Arial"/>
                <w:iCs/>
                <w:sz w:val="24"/>
                <w:szCs w:val="24"/>
              </w:rPr>
            </w:pPr>
            <w:r w:rsidRPr="00BB6246">
              <w:rPr>
                <w:rFonts w:ascii="Century Gothic" w:hAnsi="Century Gothic" w:cs="Arial"/>
                <w:iCs/>
                <w:sz w:val="24"/>
                <w:szCs w:val="24"/>
              </w:rPr>
              <w:t>4</w:t>
            </w:r>
          </w:p>
        </w:tc>
      </w:tr>
      <w:tr w:rsidR="00445E5F" w:rsidRPr="00BB6246" w14:paraId="1357CC52" w14:textId="77777777" w:rsidTr="00445E5F">
        <w:tc>
          <w:tcPr>
            <w:tcW w:w="3194" w:type="dxa"/>
          </w:tcPr>
          <w:p w14:paraId="3DB73958" w14:textId="77777777" w:rsidR="00445E5F" w:rsidRPr="00BB6246" w:rsidRDefault="00445E5F" w:rsidP="00445E5F">
            <w:pPr>
              <w:pStyle w:val="BodyTextIndent"/>
              <w:tabs>
                <w:tab w:val="clear" w:pos="4320"/>
                <w:tab w:val="left" w:pos="2977"/>
              </w:tabs>
              <w:spacing w:line="360" w:lineRule="auto"/>
              <w:ind w:left="0" w:firstLine="0"/>
              <w:rPr>
                <w:rFonts w:ascii="Century Gothic" w:hAnsi="Century Gothic" w:cs="Arial"/>
                <w:szCs w:val="24"/>
              </w:rPr>
            </w:pPr>
            <w:r w:rsidRPr="00BB6246">
              <w:rPr>
                <w:rFonts w:ascii="Century Gothic" w:hAnsi="Century Gothic" w:cs="Arial"/>
                <w:szCs w:val="24"/>
              </w:rPr>
              <w:t xml:space="preserve">HOURS </w:t>
            </w:r>
            <w:r w:rsidR="00C3397D" w:rsidRPr="00BB6246">
              <w:rPr>
                <w:rFonts w:ascii="Century Gothic" w:hAnsi="Century Gothic" w:cs="Arial"/>
                <w:szCs w:val="24"/>
              </w:rPr>
              <w:t>OF DUTY</w:t>
            </w:r>
          </w:p>
        </w:tc>
        <w:tc>
          <w:tcPr>
            <w:tcW w:w="6020" w:type="dxa"/>
          </w:tcPr>
          <w:p w14:paraId="391FC866" w14:textId="6DBA3D62" w:rsidR="001A4A5C" w:rsidRPr="00BB6246" w:rsidRDefault="00DC3CE1" w:rsidP="000E60D8">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iCs/>
                <w:sz w:val="24"/>
                <w:szCs w:val="24"/>
              </w:rPr>
            </w:pPr>
            <w:r>
              <w:rPr>
                <w:rFonts w:ascii="Century Gothic" w:hAnsi="Century Gothic" w:cs="Arial"/>
                <w:iCs/>
                <w:sz w:val="24"/>
                <w:szCs w:val="24"/>
              </w:rPr>
              <w:t>37</w:t>
            </w:r>
            <w:r w:rsidR="003972C1" w:rsidRPr="00BB6246">
              <w:rPr>
                <w:rFonts w:ascii="Century Gothic" w:hAnsi="Century Gothic" w:cs="Arial"/>
                <w:iCs/>
                <w:sz w:val="24"/>
                <w:szCs w:val="24"/>
              </w:rPr>
              <w:t>.5</w:t>
            </w:r>
            <w:proofErr w:type="gramStart"/>
            <w:r w:rsidR="003972C1" w:rsidRPr="00BB6246">
              <w:rPr>
                <w:rFonts w:ascii="Century Gothic" w:hAnsi="Century Gothic" w:cs="Arial"/>
                <w:iCs/>
                <w:sz w:val="24"/>
                <w:szCs w:val="24"/>
              </w:rPr>
              <w:t xml:space="preserve">hrs </w:t>
            </w:r>
            <w:r w:rsidR="00921DBB" w:rsidRPr="00BB6246">
              <w:rPr>
                <w:rFonts w:ascii="Century Gothic" w:hAnsi="Century Gothic" w:cs="Arial"/>
                <w:iCs/>
                <w:sz w:val="24"/>
                <w:szCs w:val="24"/>
              </w:rPr>
              <w:t xml:space="preserve"> Mon</w:t>
            </w:r>
            <w:proofErr w:type="gramEnd"/>
            <w:r w:rsidR="00921DBB" w:rsidRPr="00BB6246">
              <w:rPr>
                <w:rFonts w:ascii="Century Gothic" w:hAnsi="Century Gothic" w:cs="Arial"/>
                <w:iCs/>
                <w:sz w:val="24"/>
                <w:szCs w:val="24"/>
              </w:rPr>
              <w:t xml:space="preserve"> to Fri</w:t>
            </w:r>
          </w:p>
        </w:tc>
      </w:tr>
      <w:tr w:rsidR="005E78C8" w:rsidRPr="00BB6246" w14:paraId="02D00DEE" w14:textId="77777777">
        <w:tc>
          <w:tcPr>
            <w:tcW w:w="3194" w:type="dxa"/>
          </w:tcPr>
          <w:p w14:paraId="2A462268" w14:textId="77777777" w:rsidR="005E78C8" w:rsidRPr="00BB6246" w:rsidRDefault="005E78C8" w:rsidP="00EA09F9">
            <w:pPr>
              <w:pStyle w:val="Heading3"/>
              <w:spacing w:line="360" w:lineRule="auto"/>
              <w:ind w:left="0" w:firstLine="0"/>
              <w:rPr>
                <w:rFonts w:ascii="Century Gothic" w:hAnsi="Century Gothic" w:cs="Arial"/>
                <w:b w:val="0"/>
                <w:szCs w:val="24"/>
              </w:rPr>
            </w:pPr>
            <w:r w:rsidRPr="00BB6246">
              <w:rPr>
                <w:rFonts w:ascii="Century Gothic" w:hAnsi="Century Gothic" w:cs="Arial"/>
                <w:szCs w:val="24"/>
              </w:rPr>
              <w:t>REPORTS TO</w:t>
            </w:r>
            <w:r w:rsidRPr="00BB6246">
              <w:rPr>
                <w:rFonts w:ascii="Century Gothic" w:hAnsi="Century Gothic" w:cs="Arial"/>
                <w:b w:val="0"/>
                <w:szCs w:val="24"/>
              </w:rPr>
              <w:tab/>
            </w:r>
          </w:p>
        </w:tc>
        <w:tc>
          <w:tcPr>
            <w:tcW w:w="6020" w:type="dxa"/>
          </w:tcPr>
          <w:p w14:paraId="5FA2C798" w14:textId="77777777" w:rsidR="005E78C8" w:rsidRPr="00BB6246" w:rsidRDefault="00155E9C" w:rsidP="002362E7">
            <w:pPr>
              <w:pStyle w:val="BodyTextIndent2"/>
              <w:tabs>
                <w:tab w:val="left" w:pos="2977"/>
              </w:tabs>
              <w:ind w:left="0" w:right="175" w:firstLine="0"/>
              <w:rPr>
                <w:rFonts w:ascii="Century Gothic" w:hAnsi="Century Gothic" w:cs="Arial"/>
                <w:b w:val="0"/>
                <w:iCs/>
                <w:szCs w:val="24"/>
              </w:rPr>
            </w:pPr>
            <w:r>
              <w:rPr>
                <w:rFonts w:ascii="Century Gothic" w:hAnsi="Century Gothic" w:cs="Arial"/>
                <w:b w:val="0"/>
                <w:iCs/>
                <w:szCs w:val="24"/>
              </w:rPr>
              <w:t xml:space="preserve">Senior </w:t>
            </w:r>
            <w:r w:rsidR="00921DBB" w:rsidRPr="00BB6246">
              <w:rPr>
                <w:rFonts w:ascii="Century Gothic" w:hAnsi="Century Gothic" w:cs="Arial"/>
                <w:b w:val="0"/>
                <w:iCs/>
                <w:szCs w:val="24"/>
              </w:rPr>
              <w:t>People</w:t>
            </w:r>
            <w:r>
              <w:rPr>
                <w:rFonts w:ascii="Century Gothic" w:hAnsi="Century Gothic" w:cs="Arial"/>
                <w:b w:val="0"/>
                <w:iCs/>
                <w:szCs w:val="24"/>
              </w:rPr>
              <w:t xml:space="preserve"> &amp; Culture</w:t>
            </w:r>
            <w:r w:rsidR="00921DBB" w:rsidRPr="00BB6246">
              <w:rPr>
                <w:rFonts w:ascii="Century Gothic" w:hAnsi="Century Gothic" w:cs="Arial"/>
                <w:b w:val="0"/>
                <w:iCs/>
                <w:szCs w:val="24"/>
              </w:rPr>
              <w:t xml:space="preserve"> Partner</w:t>
            </w:r>
          </w:p>
        </w:tc>
      </w:tr>
      <w:tr w:rsidR="005E78C8" w:rsidRPr="00BB6246" w14:paraId="6BC3428A" w14:textId="77777777">
        <w:tc>
          <w:tcPr>
            <w:tcW w:w="3194" w:type="dxa"/>
          </w:tcPr>
          <w:p w14:paraId="02B312AB" w14:textId="77777777" w:rsidR="005E78C8" w:rsidRPr="00BB6246" w:rsidRDefault="005E78C8" w:rsidP="00EA09F9">
            <w:pPr>
              <w:pStyle w:val="BodyTextIndent2"/>
              <w:tabs>
                <w:tab w:val="left" w:pos="2977"/>
              </w:tabs>
              <w:spacing w:line="360" w:lineRule="auto"/>
              <w:ind w:left="0" w:firstLine="0"/>
              <w:rPr>
                <w:rFonts w:ascii="Century Gothic" w:hAnsi="Century Gothic" w:cs="Arial"/>
                <w:b w:val="0"/>
                <w:szCs w:val="24"/>
              </w:rPr>
            </w:pPr>
            <w:r w:rsidRPr="00BB6246">
              <w:rPr>
                <w:rFonts w:ascii="Century Gothic" w:hAnsi="Century Gothic" w:cs="Arial"/>
                <w:szCs w:val="24"/>
              </w:rPr>
              <w:t>KEY RELATIONSHIPS</w:t>
            </w:r>
            <w:r w:rsidRPr="00BB6246">
              <w:rPr>
                <w:rFonts w:ascii="Century Gothic" w:hAnsi="Century Gothic" w:cs="Arial"/>
                <w:b w:val="0"/>
                <w:szCs w:val="24"/>
              </w:rPr>
              <w:tab/>
            </w:r>
          </w:p>
        </w:tc>
        <w:tc>
          <w:tcPr>
            <w:tcW w:w="6020" w:type="dxa"/>
          </w:tcPr>
          <w:p w14:paraId="2ADFEE3C" w14:textId="77777777" w:rsidR="00DC006F" w:rsidRPr="00BB6246" w:rsidRDefault="00921DBB" w:rsidP="000E60D8">
            <w:pPr>
              <w:widowControl w:val="0"/>
              <w:autoSpaceDE w:val="0"/>
              <w:autoSpaceDN w:val="0"/>
              <w:adjustRightInd w:val="0"/>
              <w:jc w:val="both"/>
              <w:rPr>
                <w:rFonts w:ascii="Century Gothic" w:hAnsi="Century Gothic"/>
                <w:sz w:val="24"/>
                <w:szCs w:val="24"/>
              </w:rPr>
            </w:pPr>
            <w:r w:rsidRPr="00BB6246">
              <w:rPr>
                <w:rFonts w:ascii="Century Gothic" w:hAnsi="Century Gothic"/>
                <w:sz w:val="24"/>
                <w:szCs w:val="24"/>
              </w:rPr>
              <w:t xml:space="preserve">Public, Volunteers, Prospective Employees, Workforce, Managers, Heads of Service, Directors, Trustees, External Organisations. </w:t>
            </w:r>
          </w:p>
        </w:tc>
      </w:tr>
      <w:tr w:rsidR="005E78C8" w:rsidRPr="00BB6246" w14:paraId="41FDC0E8" w14:textId="77777777">
        <w:tc>
          <w:tcPr>
            <w:tcW w:w="3194" w:type="dxa"/>
          </w:tcPr>
          <w:p w14:paraId="3CDC9D05" w14:textId="77777777" w:rsidR="005E78C8" w:rsidRPr="00BB6246" w:rsidRDefault="005E78C8" w:rsidP="001D4175">
            <w:pPr>
              <w:pStyle w:val="BodyTextIndent2"/>
              <w:tabs>
                <w:tab w:val="left" w:pos="2977"/>
              </w:tabs>
              <w:spacing w:line="360" w:lineRule="auto"/>
              <w:ind w:left="0" w:firstLine="0"/>
              <w:rPr>
                <w:rFonts w:ascii="Century Gothic" w:hAnsi="Century Gothic" w:cs="Arial"/>
                <w:szCs w:val="24"/>
              </w:rPr>
            </w:pPr>
            <w:r w:rsidRPr="00BB6246">
              <w:rPr>
                <w:rFonts w:ascii="Century Gothic" w:hAnsi="Century Gothic" w:cs="Arial"/>
                <w:szCs w:val="24"/>
              </w:rPr>
              <w:t xml:space="preserve">RESPONSIBLE </w:t>
            </w:r>
            <w:r w:rsidR="001D4175" w:rsidRPr="00BB6246">
              <w:rPr>
                <w:rFonts w:ascii="Century Gothic" w:hAnsi="Century Gothic" w:cs="Arial"/>
                <w:szCs w:val="24"/>
              </w:rPr>
              <w:t>FOR</w:t>
            </w:r>
          </w:p>
        </w:tc>
        <w:tc>
          <w:tcPr>
            <w:tcW w:w="6020" w:type="dxa"/>
          </w:tcPr>
          <w:p w14:paraId="7680B070" w14:textId="77777777" w:rsidR="00445E5F" w:rsidRPr="00BB6246" w:rsidRDefault="00921DBB" w:rsidP="00445E5F">
            <w:pPr>
              <w:pStyle w:val="NoSpacing"/>
              <w:rPr>
                <w:rFonts w:ascii="Century Gothic" w:hAnsi="Century Gothic"/>
                <w:sz w:val="24"/>
                <w:szCs w:val="24"/>
              </w:rPr>
            </w:pPr>
            <w:r w:rsidRPr="00BB6246">
              <w:rPr>
                <w:rFonts w:ascii="Century Gothic" w:hAnsi="Century Gothic"/>
                <w:b/>
                <w:bCs/>
                <w:sz w:val="24"/>
                <w:szCs w:val="24"/>
              </w:rPr>
              <w:t xml:space="preserve">No line management </w:t>
            </w:r>
          </w:p>
        </w:tc>
      </w:tr>
    </w:tbl>
    <w:p w14:paraId="3EDE66D0" w14:textId="77777777" w:rsidR="00465227" w:rsidRPr="00BB6246" w:rsidRDefault="00465227">
      <w:pPr>
        <w:pStyle w:val="BodyTextIndent2"/>
        <w:tabs>
          <w:tab w:val="left" w:pos="2977"/>
        </w:tabs>
        <w:ind w:left="2970" w:hanging="2970"/>
        <w:rPr>
          <w:rFonts w:ascii="Century Gothic" w:hAnsi="Century Gothic" w:cs="Arial"/>
          <w:b w:val="0"/>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BB6246" w14:paraId="29F25188" w14:textId="77777777">
        <w:tc>
          <w:tcPr>
            <w:tcW w:w="9214" w:type="dxa"/>
          </w:tcPr>
          <w:p w14:paraId="751B0DEE" w14:textId="77777777" w:rsidR="0018199F" w:rsidRPr="00BB6246" w:rsidRDefault="0018199F" w:rsidP="005E78C8">
            <w:pPr>
              <w:pStyle w:val="BodyTextIndent"/>
              <w:tabs>
                <w:tab w:val="clear" w:pos="4320"/>
              </w:tabs>
              <w:spacing w:line="360" w:lineRule="auto"/>
              <w:ind w:left="0" w:firstLine="0"/>
              <w:rPr>
                <w:rFonts w:ascii="Century Gothic" w:hAnsi="Century Gothic" w:cs="Arial"/>
                <w:szCs w:val="24"/>
              </w:rPr>
            </w:pPr>
            <w:r w:rsidRPr="00BB6246">
              <w:rPr>
                <w:rFonts w:ascii="Century Gothic" w:hAnsi="Century Gothic" w:cs="Arial"/>
                <w:szCs w:val="24"/>
              </w:rPr>
              <w:t>JOB SUMMARY</w:t>
            </w:r>
          </w:p>
        </w:tc>
      </w:tr>
      <w:tr w:rsidR="0018199F" w:rsidRPr="00BB6246" w14:paraId="5ED1CB64" w14:textId="77777777">
        <w:tc>
          <w:tcPr>
            <w:tcW w:w="9214" w:type="dxa"/>
          </w:tcPr>
          <w:p w14:paraId="502EA1CD" w14:textId="183E587E" w:rsidR="00600103" w:rsidRPr="00BB6246" w:rsidRDefault="00600103" w:rsidP="00600103">
            <w:pPr>
              <w:pStyle w:val="NormalWeb"/>
              <w:rPr>
                <w:rFonts w:ascii="Century Gothic" w:hAnsi="Century Gothic"/>
                <w:color w:val="000000"/>
              </w:rPr>
            </w:pPr>
            <w:r w:rsidRPr="00BB6246">
              <w:rPr>
                <w:rFonts w:ascii="Century Gothic" w:hAnsi="Century Gothic"/>
                <w:color w:val="000000"/>
              </w:rPr>
              <w:t xml:space="preserve">This role is responsible for the day-to-day administrative and recruitment work within the </w:t>
            </w:r>
            <w:r w:rsidR="004C4189">
              <w:rPr>
                <w:rFonts w:ascii="Century Gothic" w:hAnsi="Century Gothic"/>
                <w:color w:val="000000"/>
              </w:rPr>
              <w:t>Volunteer Services Department</w:t>
            </w:r>
            <w:r w:rsidRPr="00BB6246">
              <w:rPr>
                <w:rFonts w:ascii="Century Gothic" w:hAnsi="Century Gothic"/>
                <w:color w:val="000000"/>
              </w:rPr>
              <w:t xml:space="preserve">; ensuring that standard processes are followed, and a high level of customer service is provided to </w:t>
            </w:r>
            <w:r w:rsidR="004C4189">
              <w:rPr>
                <w:rFonts w:ascii="Century Gothic" w:hAnsi="Century Gothic"/>
                <w:color w:val="000000"/>
              </w:rPr>
              <w:t>volunteers</w:t>
            </w:r>
            <w:r w:rsidRPr="00BB6246">
              <w:rPr>
                <w:rFonts w:ascii="Century Gothic" w:hAnsi="Century Gothic"/>
                <w:color w:val="000000"/>
              </w:rPr>
              <w:t>, managers and other external organisations and members of the public who contact the team. The postholder will handle and communicate confidential, sensitive matters requiring tact, diplomacy and with sensitivity.</w:t>
            </w:r>
          </w:p>
          <w:p w14:paraId="280215AF" w14:textId="74BEA823" w:rsidR="00600103" w:rsidRPr="00BB6246" w:rsidRDefault="00600103" w:rsidP="00600103">
            <w:pPr>
              <w:pStyle w:val="NormalWeb"/>
              <w:rPr>
                <w:rFonts w:ascii="Century Gothic" w:hAnsi="Century Gothic"/>
                <w:color w:val="000000"/>
              </w:rPr>
            </w:pPr>
            <w:r w:rsidRPr="00BB6246">
              <w:rPr>
                <w:rFonts w:ascii="Century Gothic" w:hAnsi="Century Gothic"/>
                <w:color w:val="000000"/>
              </w:rPr>
              <w:t xml:space="preserve">The post holder will support with </w:t>
            </w:r>
            <w:r w:rsidR="00C719CE" w:rsidRPr="00BB6246">
              <w:rPr>
                <w:rFonts w:ascii="Century Gothic" w:hAnsi="Century Gothic"/>
                <w:color w:val="000000"/>
              </w:rPr>
              <w:t>end-to-end</w:t>
            </w:r>
            <w:r w:rsidRPr="00BB6246">
              <w:rPr>
                <w:rFonts w:ascii="Century Gothic" w:hAnsi="Century Gothic"/>
                <w:color w:val="000000"/>
              </w:rPr>
              <w:t xml:space="preserve"> recruitment and onboarding processes, the </w:t>
            </w:r>
            <w:proofErr w:type="gramStart"/>
            <w:r w:rsidRPr="00BB6246">
              <w:rPr>
                <w:rFonts w:ascii="Century Gothic" w:hAnsi="Century Gothic"/>
                <w:color w:val="000000"/>
              </w:rPr>
              <w:t>day to day</w:t>
            </w:r>
            <w:proofErr w:type="gramEnd"/>
            <w:r w:rsidRPr="00BB6246">
              <w:rPr>
                <w:rFonts w:ascii="Century Gothic" w:hAnsi="Century Gothic"/>
                <w:color w:val="000000"/>
              </w:rPr>
              <w:t xml:space="preserve"> inputting into the HRIS and contribute to the set up and maintenance of the elements of workforce records and reporting. They will also support users of systems to help ensure optimal use. The postholder will support with administration of meetings and workforce events as required.</w:t>
            </w:r>
          </w:p>
          <w:p w14:paraId="730696BD" w14:textId="77777777" w:rsidR="000E60D8" w:rsidRPr="00BB6246" w:rsidRDefault="000E60D8" w:rsidP="003972C1">
            <w:pPr>
              <w:pStyle w:val="NormalWeb"/>
              <w:shd w:val="clear" w:color="auto" w:fill="F0F4F5"/>
              <w:spacing w:before="0" w:beforeAutospacing="0" w:after="360" w:afterAutospacing="0"/>
              <w:rPr>
                <w:rFonts w:ascii="Century Gothic" w:hAnsi="Century Gothic" w:cs="Arial"/>
                <w:b/>
              </w:rPr>
            </w:pPr>
          </w:p>
        </w:tc>
      </w:tr>
    </w:tbl>
    <w:p w14:paraId="3174A98D" w14:textId="77777777" w:rsidR="003014DA" w:rsidRPr="00BB6246" w:rsidRDefault="003014DA">
      <w:pPr>
        <w:tabs>
          <w:tab w:val="left" w:pos="3600"/>
        </w:tabs>
        <w:ind w:left="3600" w:hanging="3600"/>
        <w:jc w:val="both"/>
        <w:rPr>
          <w:rFonts w:ascii="Century Gothic" w:hAnsi="Century Gothic" w:cs="Arial"/>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BB6246" w14:paraId="0963ECE6" w14:textId="77777777">
        <w:tc>
          <w:tcPr>
            <w:tcW w:w="9214" w:type="dxa"/>
          </w:tcPr>
          <w:p w14:paraId="6399411D" w14:textId="77777777" w:rsidR="0018199F" w:rsidRPr="00BB6246" w:rsidRDefault="001A4A5C" w:rsidP="00C72047">
            <w:pPr>
              <w:pStyle w:val="BodyTextIndent"/>
              <w:tabs>
                <w:tab w:val="clear" w:pos="4320"/>
              </w:tabs>
              <w:spacing w:line="360" w:lineRule="auto"/>
              <w:ind w:left="0" w:right="175" w:firstLine="0"/>
              <w:rPr>
                <w:rFonts w:ascii="Century Gothic" w:hAnsi="Century Gothic" w:cs="Arial"/>
                <w:szCs w:val="24"/>
              </w:rPr>
            </w:pPr>
            <w:r w:rsidRPr="00BB6246">
              <w:rPr>
                <w:rFonts w:ascii="Century Gothic" w:hAnsi="Century Gothic" w:cs="Arial"/>
                <w:szCs w:val="24"/>
              </w:rPr>
              <w:t>MAIN DUTIES AND RESPONSIBILITIES</w:t>
            </w:r>
          </w:p>
        </w:tc>
      </w:tr>
      <w:tr w:rsidR="00445E5F" w:rsidRPr="00BB6246" w14:paraId="47BF11F4" w14:textId="77777777">
        <w:tc>
          <w:tcPr>
            <w:tcW w:w="9214" w:type="dxa"/>
          </w:tcPr>
          <w:p w14:paraId="5983F497" w14:textId="77777777" w:rsidR="00BB6246" w:rsidRPr="00BB6246" w:rsidRDefault="00BB6246" w:rsidP="00BB6246">
            <w:pPr>
              <w:pStyle w:val="NormalWeb"/>
              <w:rPr>
                <w:rFonts w:ascii="Century Gothic" w:hAnsi="Century Gothic"/>
                <w:b/>
                <w:bCs/>
                <w:color w:val="000000"/>
              </w:rPr>
            </w:pPr>
            <w:r w:rsidRPr="00BB6246">
              <w:rPr>
                <w:rFonts w:ascii="Century Gothic" w:hAnsi="Century Gothic"/>
                <w:b/>
                <w:bCs/>
                <w:color w:val="000000"/>
              </w:rPr>
              <w:t>Administration</w:t>
            </w:r>
          </w:p>
          <w:p w14:paraId="364B382C" w14:textId="6D49B0B3" w:rsidR="00BB6246" w:rsidRP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Administration within the </w:t>
            </w:r>
            <w:r w:rsidR="0067790A">
              <w:rPr>
                <w:rFonts w:ascii="Century Gothic" w:hAnsi="Century Gothic"/>
                <w:color w:val="000000"/>
              </w:rPr>
              <w:t>Volunteer Services</w:t>
            </w:r>
            <w:r w:rsidRPr="00BB6246">
              <w:rPr>
                <w:rFonts w:ascii="Century Gothic" w:hAnsi="Century Gothic"/>
                <w:color w:val="000000"/>
              </w:rPr>
              <w:t xml:space="preserve"> team, including but not limited to:</w:t>
            </w:r>
          </w:p>
          <w:p w14:paraId="7EB6B85D" w14:textId="77777777" w:rsid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End to end recruitment processes from advertisement to onboarding working with</w:t>
            </w:r>
            <w:r>
              <w:rPr>
                <w:rFonts w:ascii="Century Gothic" w:hAnsi="Century Gothic"/>
                <w:color w:val="000000"/>
              </w:rPr>
              <w:t xml:space="preserve"> </w:t>
            </w:r>
            <w:r w:rsidRPr="00BB6246">
              <w:rPr>
                <w:rFonts w:ascii="Century Gothic" w:hAnsi="Century Gothic"/>
                <w:color w:val="000000"/>
              </w:rPr>
              <w:t>managers to determine the best way to achieve effective recruitment.</w:t>
            </w:r>
          </w:p>
          <w:p w14:paraId="42CBB375" w14:textId="2B730DB0" w:rsidR="00507804" w:rsidRPr="00507804" w:rsidRDefault="00507804" w:rsidP="00961B5A">
            <w:pPr>
              <w:pStyle w:val="NormalWeb"/>
              <w:numPr>
                <w:ilvl w:val="0"/>
                <w:numId w:val="45"/>
              </w:numPr>
              <w:rPr>
                <w:rFonts w:ascii="Century Gothic" w:hAnsi="Century Gothic"/>
                <w:color w:val="000000"/>
              </w:rPr>
            </w:pPr>
            <w:r w:rsidRPr="00507804">
              <w:rPr>
                <w:rFonts w:ascii="Century Gothic" w:hAnsi="Century Gothic" w:cs="Arial"/>
              </w:rPr>
              <w:t xml:space="preserve">To develop effective relationships with managers to ensure the recruitment process runs smoothly and </w:t>
            </w:r>
            <w:r w:rsidR="00FC3DEF">
              <w:rPr>
                <w:rFonts w:ascii="Century Gothic" w:hAnsi="Century Gothic" w:cs="Arial"/>
              </w:rPr>
              <w:t xml:space="preserve">onboarding is successful. </w:t>
            </w:r>
          </w:p>
          <w:p w14:paraId="1BB06A18" w14:textId="3C6B1085" w:rsidR="00BB6246" w:rsidRP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Support with the planning and coordination </w:t>
            </w:r>
            <w:r w:rsidR="007873A5">
              <w:rPr>
                <w:rFonts w:ascii="Century Gothic" w:hAnsi="Century Gothic"/>
                <w:color w:val="000000"/>
              </w:rPr>
              <w:t>of the recruitment calendar</w:t>
            </w:r>
            <w:r w:rsidR="00835CC4">
              <w:rPr>
                <w:rFonts w:ascii="Century Gothic" w:hAnsi="Century Gothic"/>
                <w:color w:val="000000"/>
              </w:rPr>
              <w:t xml:space="preserve"> and attend key calendar events where appropriate.</w:t>
            </w:r>
            <w:r w:rsidRPr="00BB6246">
              <w:rPr>
                <w:rFonts w:ascii="Century Gothic" w:hAnsi="Century Gothic"/>
                <w:color w:val="000000"/>
              </w:rPr>
              <w:t xml:space="preserve"> </w:t>
            </w:r>
          </w:p>
          <w:p w14:paraId="59E2E559" w14:textId="77777777" w:rsidR="00BB6246" w:rsidRP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Conducting </w:t>
            </w:r>
            <w:r>
              <w:rPr>
                <w:rFonts w:ascii="Century Gothic" w:hAnsi="Century Gothic"/>
                <w:color w:val="000000"/>
              </w:rPr>
              <w:t>safer recruitment check</w:t>
            </w:r>
            <w:r w:rsidRPr="00BB6246">
              <w:rPr>
                <w:rFonts w:ascii="Century Gothic" w:hAnsi="Century Gothic"/>
                <w:color w:val="000000"/>
              </w:rPr>
              <w:t>s</w:t>
            </w:r>
            <w:r w:rsidR="00961B5A">
              <w:rPr>
                <w:rFonts w:ascii="Century Gothic" w:hAnsi="Century Gothic"/>
                <w:color w:val="000000"/>
              </w:rPr>
              <w:t xml:space="preserve"> and assessing when escalation is required to resolve issues or discrepancies.</w:t>
            </w:r>
          </w:p>
          <w:p w14:paraId="70855DDF" w14:textId="1BA75B3E" w:rsid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Processing reference enquires on an accurate and timely</w:t>
            </w:r>
            <w:r>
              <w:rPr>
                <w:rFonts w:ascii="Century Gothic" w:hAnsi="Century Gothic"/>
                <w:color w:val="000000"/>
              </w:rPr>
              <w:t xml:space="preserve"> </w:t>
            </w:r>
            <w:r w:rsidRPr="00BB6246">
              <w:rPr>
                <w:rFonts w:ascii="Century Gothic" w:hAnsi="Century Gothic"/>
                <w:color w:val="000000"/>
              </w:rPr>
              <w:t>basis.</w:t>
            </w:r>
          </w:p>
          <w:p w14:paraId="476F2C59" w14:textId="0BAFD6EE" w:rsidR="00507804" w:rsidRPr="00BB6246" w:rsidRDefault="00507804" w:rsidP="00507804">
            <w:pPr>
              <w:pStyle w:val="NormalWeb"/>
              <w:numPr>
                <w:ilvl w:val="0"/>
                <w:numId w:val="45"/>
              </w:numPr>
              <w:rPr>
                <w:rFonts w:ascii="Century Gothic" w:hAnsi="Century Gothic"/>
                <w:color w:val="000000"/>
              </w:rPr>
            </w:pPr>
            <w:r w:rsidRPr="00BB6246">
              <w:rPr>
                <w:rFonts w:ascii="Century Gothic" w:hAnsi="Century Gothic"/>
                <w:color w:val="000000"/>
              </w:rPr>
              <w:t xml:space="preserve">Monitoring and dealing with queries that are received into generic </w:t>
            </w:r>
            <w:r w:rsidR="00C42492">
              <w:rPr>
                <w:rFonts w:ascii="Century Gothic" w:hAnsi="Century Gothic"/>
                <w:color w:val="000000"/>
              </w:rPr>
              <w:t>Voluntary Services</w:t>
            </w:r>
            <w:r w:rsidRPr="00BB6246">
              <w:rPr>
                <w:rFonts w:ascii="Century Gothic" w:hAnsi="Century Gothic"/>
                <w:color w:val="000000"/>
              </w:rPr>
              <w:t xml:space="preserve"> inboxes</w:t>
            </w:r>
            <w:r>
              <w:rPr>
                <w:rFonts w:ascii="Century Gothic" w:hAnsi="Century Gothic"/>
                <w:color w:val="000000"/>
              </w:rPr>
              <w:t xml:space="preserve"> using professionalism, tact, diplomacy and awareness of possible need for escalation.</w:t>
            </w:r>
          </w:p>
          <w:p w14:paraId="0F052162" w14:textId="70ABD81C" w:rsidR="00BB6246" w:rsidRP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Scanning, photocopying and filing documents </w:t>
            </w:r>
            <w:proofErr w:type="gramStart"/>
            <w:r w:rsidRPr="00BB6246">
              <w:rPr>
                <w:rFonts w:ascii="Century Gothic" w:hAnsi="Century Gothic"/>
                <w:color w:val="000000"/>
              </w:rPr>
              <w:t>in order to</w:t>
            </w:r>
            <w:proofErr w:type="gramEnd"/>
            <w:r w:rsidRPr="00BB6246">
              <w:rPr>
                <w:rFonts w:ascii="Century Gothic" w:hAnsi="Century Gothic"/>
                <w:color w:val="000000"/>
              </w:rPr>
              <w:t xml:space="preserve"> maintain accurate and</w:t>
            </w:r>
            <w:r>
              <w:rPr>
                <w:rFonts w:ascii="Century Gothic" w:hAnsi="Century Gothic"/>
                <w:color w:val="000000"/>
              </w:rPr>
              <w:t xml:space="preserve"> </w:t>
            </w:r>
            <w:r w:rsidRPr="00BB6246">
              <w:rPr>
                <w:rFonts w:ascii="Century Gothic" w:hAnsi="Century Gothic"/>
                <w:color w:val="000000"/>
              </w:rPr>
              <w:t xml:space="preserve">effective </w:t>
            </w:r>
            <w:r w:rsidR="00AB5B48">
              <w:rPr>
                <w:rFonts w:ascii="Century Gothic" w:hAnsi="Century Gothic"/>
                <w:color w:val="000000"/>
              </w:rPr>
              <w:t>Volunteer</w:t>
            </w:r>
            <w:r w:rsidRPr="00BB6246">
              <w:rPr>
                <w:rFonts w:ascii="Century Gothic" w:hAnsi="Century Gothic"/>
                <w:color w:val="000000"/>
              </w:rPr>
              <w:t xml:space="preserve"> administrative systems.</w:t>
            </w:r>
          </w:p>
          <w:p w14:paraId="52DE7847" w14:textId="376F6BE6" w:rsidR="00BB6246" w:rsidRP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Supporting </w:t>
            </w:r>
            <w:r w:rsidR="009C0EF5">
              <w:rPr>
                <w:rFonts w:ascii="Century Gothic" w:hAnsi="Century Gothic"/>
                <w:color w:val="000000"/>
              </w:rPr>
              <w:t>Volunteer Services</w:t>
            </w:r>
            <w:r w:rsidRPr="00BB6246">
              <w:rPr>
                <w:rFonts w:ascii="Century Gothic" w:hAnsi="Century Gothic"/>
                <w:color w:val="000000"/>
              </w:rPr>
              <w:t xml:space="preserve"> projects and the introduction, implementation, and utilisation of new</w:t>
            </w:r>
            <w:r>
              <w:rPr>
                <w:rFonts w:ascii="Century Gothic" w:hAnsi="Century Gothic"/>
                <w:color w:val="000000"/>
              </w:rPr>
              <w:t xml:space="preserve"> </w:t>
            </w:r>
            <w:r w:rsidRPr="00BB6246">
              <w:rPr>
                <w:rFonts w:ascii="Century Gothic" w:hAnsi="Century Gothic"/>
                <w:color w:val="000000"/>
              </w:rPr>
              <w:t>technology, systems, processes, procedures, and methods of working.</w:t>
            </w:r>
          </w:p>
          <w:p w14:paraId="3BB9272A" w14:textId="77777777" w:rsidR="00BB6246" w:rsidRDefault="00BB6246" w:rsidP="00961B5A">
            <w:pPr>
              <w:pStyle w:val="NormalWeb"/>
              <w:numPr>
                <w:ilvl w:val="0"/>
                <w:numId w:val="45"/>
              </w:numPr>
              <w:rPr>
                <w:rFonts w:ascii="Century Gothic" w:hAnsi="Century Gothic"/>
                <w:color w:val="000000"/>
              </w:rPr>
            </w:pPr>
            <w:r w:rsidRPr="00BB6246">
              <w:rPr>
                <w:rFonts w:ascii="Century Gothic" w:hAnsi="Century Gothic"/>
                <w:color w:val="000000"/>
              </w:rPr>
              <w:t xml:space="preserve">Ensuring all verbal and written communications and data which is processed, stored, and disposed of is compliant with quality standards, Data Protection &amp; Information Governance requirements. </w:t>
            </w:r>
          </w:p>
          <w:p w14:paraId="49205B43" w14:textId="77777777" w:rsidR="00BB6246" w:rsidRPr="00BB6246" w:rsidRDefault="00BB6246" w:rsidP="00BB6246">
            <w:pPr>
              <w:pStyle w:val="NormalWeb"/>
              <w:rPr>
                <w:rFonts w:ascii="Century Gothic" w:hAnsi="Century Gothic"/>
                <w:b/>
                <w:bCs/>
                <w:color w:val="000000"/>
              </w:rPr>
            </w:pPr>
            <w:r w:rsidRPr="00BB6246">
              <w:rPr>
                <w:rFonts w:ascii="Century Gothic" w:hAnsi="Century Gothic"/>
                <w:b/>
                <w:bCs/>
                <w:color w:val="000000"/>
              </w:rPr>
              <w:t xml:space="preserve">Call Handling </w:t>
            </w:r>
          </w:p>
          <w:p w14:paraId="7959ED7B" w14:textId="77777777" w:rsidR="00961B5A" w:rsidRDefault="00BB6246" w:rsidP="00961B5A">
            <w:pPr>
              <w:pStyle w:val="NormalWeb"/>
              <w:numPr>
                <w:ilvl w:val="0"/>
                <w:numId w:val="46"/>
              </w:numPr>
              <w:rPr>
                <w:rFonts w:ascii="Century Gothic" w:hAnsi="Century Gothic"/>
                <w:color w:val="000000"/>
              </w:rPr>
            </w:pPr>
            <w:r w:rsidRPr="00BB6246">
              <w:rPr>
                <w:rFonts w:ascii="Century Gothic" w:hAnsi="Century Gothic"/>
                <w:color w:val="000000"/>
              </w:rPr>
              <w:t>First point of contact for team handling calls from workforce that may be confidential and sensitive and where the caller may be upset or distressed.</w:t>
            </w:r>
          </w:p>
          <w:p w14:paraId="09F88737" w14:textId="77777777" w:rsidR="00BB6246" w:rsidRDefault="00BB6246" w:rsidP="00961B5A">
            <w:pPr>
              <w:pStyle w:val="NormalWeb"/>
              <w:numPr>
                <w:ilvl w:val="0"/>
                <w:numId w:val="46"/>
              </w:numPr>
              <w:rPr>
                <w:rFonts w:ascii="Century Gothic" w:hAnsi="Century Gothic"/>
                <w:color w:val="000000"/>
              </w:rPr>
            </w:pPr>
            <w:r w:rsidRPr="00BB6246">
              <w:rPr>
                <w:rFonts w:ascii="Century Gothic" w:hAnsi="Century Gothic"/>
                <w:color w:val="000000"/>
              </w:rPr>
              <w:t xml:space="preserve">Assessing how to respond to the query and providing first level advice and guidance or referral on to another team member. </w:t>
            </w:r>
          </w:p>
          <w:p w14:paraId="1E680274" w14:textId="77777777" w:rsidR="00BB6246" w:rsidRDefault="00BB6246" w:rsidP="00961B5A">
            <w:pPr>
              <w:pStyle w:val="NormalWeb"/>
              <w:numPr>
                <w:ilvl w:val="0"/>
                <w:numId w:val="46"/>
              </w:numPr>
              <w:rPr>
                <w:rFonts w:ascii="Century Gothic" w:hAnsi="Century Gothic"/>
                <w:color w:val="000000"/>
              </w:rPr>
            </w:pPr>
            <w:r w:rsidRPr="00BB6246">
              <w:rPr>
                <w:rFonts w:ascii="Century Gothic" w:hAnsi="Century Gothic"/>
                <w:color w:val="000000"/>
              </w:rPr>
              <w:t xml:space="preserve">Calling staff and other organisations/referees to chase information and/or documents </w:t>
            </w:r>
          </w:p>
          <w:p w14:paraId="1732DBD5" w14:textId="77777777" w:rsidR="00961B5A" w:rsidRDefault="00BB6246" w:rsidP="00BB6246">
            <w:pPr>
              <w:pStyle w:val="NormalWeb"/>
              <w:rPr>
                <w:rFonts w:ascii="Century Gothic" w:hAnsi="Century Gothic"/>
                <w:b/>
                <w:bCs/>
                <w:color w:val="000000"/>
              </w:rPr>
            </w:pPr>
            <w:r w:rsidRPr="00BB6246">
              <w:rPr>
                <w:rFonts w:ascii="Century Gothic" w:hAnsi="Century Gothic"/>
                <w:b/>
                <w:bCs/>
                <w:color w:val="000000"/>
              </w:rPr>
              <w:t xml:space="preserve">HRIS </w:t>
            </w:r>
            <w:r w:rsidR="00507804">
              <w:rPr>
                <w:rFonts w:ascii="Century Gothic" w:hAnsi="Century Gothic"/>
                <w:b/>
                <w:bCs/>
                <w:color w:val="000000"/>
              </w:rPr>
              <w:t xml:space="preserve">and </w:t>
            </w:r>
            <w:r w:rsidRPr="00BB6246">
              <w:rPr>
                <w:rFonts w:ascii="Century Gothic" w:hAnsi="Century Gothic"/>
                <w:b/>
                <w:bCs/>
                <w:color w:val="000000"/>
              </w:rPr>
              <w:t xml:space="preserve">Other Duties </w:t>
            </w:r>
          </w:p>
          <w:p w14:paraId="43B8A21B" w14:textId="77777777" w:rsidR="00BB6246" w:rsidRDefault="00BB6246" w:rsidP="00961B5A">
            <w:pPr>
              <w:pStyle w:val="NormalWeb"/>
              <w:numPr>
                <w:ilvl w:val="0"/>
                <w:numId w:val="47"/>
              </w:numPr>
              <w:rPr>
                <w:rFonts w:ascii="Century Gothic" w:hAnsi="Century Gothic"/>
                <w:color w:val="000000"/>
              </w:rPr>
            </w:pPr>
            <w:r w:rsidRPr="00BB6246">
              <w:rPr>
                <w:rFonts w:ascii="Century Gothic" w:hAnsi="Century Gothic"/>
                <w:color w:val="000000"/>
              </w:rPr>
              <w:t xml:space="preserve">Accurate and timely inputting of information into the HRIS. This will involve checking the information provided, and clarifying any additional information required through liaison with departmental managers. </w:t>
            </w:r>
          </w:p>
          <w:p w14:paraId="1D2FCABD" w14:textId="70B606EC" w:rsidR="00BB6246" w:rsidRDefault="00BB6246" w:rsidP="00961B5A">
            <w:pPr>
              <w:pStyle w:val="NormalWeb"/>
              <w:numPr>
                <w:ilvl w:val="0"/>
                <w:numId w:val="47"/>
              </w:numPr>
              <w:rPr>
                <w:rFonts w:ascii="Century Gothic" w:hAnsi="Century Gothic"/>
                <w:color w:val="000000"/>
              </w:rPr>
            </w:pPr>
            <w:r w:rsidRPr="00BB6246">
              <w:rPr>
                <w:rFonts w:ascii="Century Gothic" w:hAnsi="Century Gothic"/>
                <w:color w:val="000000"/>
              </w:rPr>
              <w:t xml:space="preserve">Provision of basic </w:t>
            </w:r>
            <w:r w:rsidR="00310A8C">
              <w:rPr>
                <w:rFonts w:ascii="Century Gothic" w:hAnsi="Century Gothic"/>
                <w:color w:val="000000"/>
              </w:rPr>
              <w:t>People</w:t>
            </w:r>
            <w:r w:rsidRPr="00BB6246">
              <w:rPr>
                <w:rFonts w:ascii="Century Gothic" w:hAnsi="Century Gothic"/>
                <w:color w:val="000000"/>
              </w:rPr>
              <w:t xml:space="preserve"> advice when responding to and resolving queries </w:t>
            </w:r>
          </w:p>
          <w:p w14:paraId="4D8181D6" w14:textId="3E7DBCE8" w:rsidR="00BB6246" w:rsidRDefault="00BB6246" w:rsidP="00961B5A">
            <w:pPr>
              <w:pStyle w:val="NormalWeb"/>
              <w:numPr>
                <w:ilvl w:val="0"/>
                <w:numId w:val="47"/>
              </w:numPr>
              <w:rPr>
                <w:rFonts w:ascii="Century Gothic" w:hAnsi="Century Gothic"/>
                <w:color w:val="000000"/>
              </w:rPr>
            </w:pPr>
            <w:r w:rsidRPr="00BB6246">
              <w:rPr>
                <w:rFonts w:ascii="Century Gothic" w:hAnsi="Century Gothic"/>
                <w:color w:val="000000"/>
              </w:rPr>
              <w:t xml:space="preserve">Manages the stock control of supplies relating to </w:t>
            </w:r>
            <w:r w:rsidR="003622A3">
              <w:rPr>
                <w:rFonts w:ascii="Century Gothic" w:hAnsi="Century Gothic"/>
                <w:color w:val="000000"/>
              </w:rPr>
              <w:t xml:space="preserve">Volunteer Services </w:t>
            </w:r>
            <w:r w:rsidRPr="00BB6246">
              <w:rPr>
                <w:rFonts w:ascii="Century Gothic" w:hAnsi="Century Gothic"/>
                <w:color w:val="000000"/>
              </w:rPr>
              <w:t xml:space="preserve">led events and raising purchase orders as needed. </w:t>
            </w:r>
          </w:p>
          <w:p w14:paraId="7C5ECC06" w14:textId="652016CC" w:rsidR="00BB6246" w:rsidRDefault="00BB6246" w:rsidP="00961B5A">
            <w:pPr>
              <w:pStyle w:val="NormalWeb"/>
              <w:numPr>
                <w:ilvl w:val="0"/>
                <w:numId w:val="47"/>
              </w:numPr>
              <w:rPr>
                <w:rFonts w:ascii="Century Gothic" w:hAnsi="Century Gothic"/>
                <w:color w:val="000000"/>
              </w:rPr>
            </w:pPr>
            <w:r w:rsidRPr="00BB6246">
              <w:rPr>
                <w:rFonts w:ascii="Century Gothic" w:hAnsi="Century Gothic"/>
                <w:color w:val="000000"/>
              </w:rPr>
              <w:t>Undertake regular audit or data cleanse activities ensuring information is up to date and accurate such as a supervisor details, email addresses,</w:t>
            </w:r>
            <w:r w:rsidR="00310A8C">
              <w:rPr>
                <w:rFonts w:ascii="Century Gothic" w:hAnsi="Century Gothic"/>
                <w:color w:val="000000"/>
              </w:rPr>
              <w:t xml:space="preserve"> volunteer</w:t>
            </w:r>
            <w:r w:rsidRPr="00BB6246">
              <w:rPr>
                <w:rFonts w:ascii="Century Gothic" w:hAnsi="Century Gothic"/>
                <w:color w:val="000000"/>
              </w:rPr>
              <w:t xml:space="preserve"> dates, monitoring information. </w:t>
            </w:r>
          </w:p>
          <w:p w14:paraId="5BC607DA" w14:textId="3E6806FA" w:rsidR="00BB6246" w:rsidRPr="00BB6246" w:rsidRDefault="00BB6246" w:rsidP="00961B5A">
            <w:pPr>
              <w:pStyle w:val="NormalWeb"/>
              <w:numPr>
                <w:ilvl w:val="0"/>
                <w:numId w:val="47"/>
              </w:numPr>
              <w:rPr>
                <w:rFonts w:ascii="Century Gothic" w:hAnsi="Century Gothic"/>
                <w:color w:val="000000"/>
              </w:rPr>
            </w:pPr>
            <w:r w:rsidRPr="00BB6246">
              <w:rPr>
                <w:rFonts w:ascii="Century Gothic" w:hAnsi="Century Gothic"/>
                <w:color w:val="000000"/>
              </w:rPr>
              <w:t xml:space="preserve">Any other duties which may be requested by the line manager </w:t>
            </w:r>
            <w:proofErr w:type="gramStart"/>
            <w:r w:rsidRPr="00BB6246">
              <w:rPr>
                <w:rFonts w:ascii="Century Gothic" w:hAnsi="Century Gothic"/>
                <w:color w:val="000000"/>
              </w:rPr>
              <w:t>in order to</w:t>
            </w:r>
            <w:proofErr w:type="gramEnd"/>
            <w:r w:rsidRPr="00BB6246">
              <w:rPr>
                <w:rFonts w:ascii="Century Gothic" w:hAnsi="Century Gothic"/>
                <w:color w:val="000000"/>
              </w:rPr>
              <w:t xml:space="preserve"> facilitate the smooth running of the</w:t>
            </w:r>
            <w:r w:rsidR="00CA102A">
              <w:rPr>
                <w:rFonts w:ascii="Century Gothic" w:hAnsi="Century Gothic"/>
                <w:color w:val="000000"/>
              </w:rPr>
              <w:t xml:space="preserve"> Volunteer Services</w:t>
            </w:r>
            <w:r w:rsidRPr="00BB6246">
              <w:rPr>
                <w:rFonts w:ascii="Century Gothic" w:hAnsi="Century Gothic"/>
                <w:color w:val="000000"/>
              </w:rPr>
              <w:t xml:space="preserve"> team.</w:t>
            </w:r>
          </w:p>
          <w:p w14:paraId="572811D5" w14:textId="77777777" w:rsidR="003972C1" w:rsidRPr="00BB6246" w:rsidRDefault="003972C1" w:rsidP="003972C1">
            <w:pPr>
              <w:pStyle w:val="ListParagraph"/>
              <w:tabs>
                <w:tab w:val="left" w:pos="318"/>
              </w:tabs>
              <w:ind w:left="0"/>
              <w:rPr>
                <w:rFonts w:ascii="Century Gothic" w:hAnsi="Century Gothic"/>
                <w:b/>
                <w:bCs/>
                <w:sz w:val="24"/>
                <w:szCs w:val="24"/>
              </w:rPr>
            </w:pPr>
          </w:p>
          <w:p w14:paraId="3740F7D7" w14:textId="77777777" w:rsidR="003972C1" w:rsidRPr="00BB6246" w:rsidRDefault="003972C1" w:rsidP="003972C1">
            <w:pPr>
              <w:pStyle w:val="ListParagraph"/>
              <w:tabs>
                <w:tab w:val="left" w:pos="318"/>
              </w:tabs>
              <w:ind w:left="0"/>
              <w:rPr>
                <w:rFonts w:ascii="Century Gothic" w:hAnsi="Century Gothic"/>
                <w:b/>
                <w:bCs/>
                <w:sz w:val="24"/>
                <w:szCs w:val="24"/>
              </w:rPr>
            </w:pPr>
            <w:r w:rsidRPr="00BB6246">
              <w:rPr>
                <w:rFonts w:ascii="Century Gothic" w:hAnsi="Century Gothic"/>
                <w:b/>
                <w:bCs/>
                <w:sz w:val="24"/>
                <w:szCs w:val="24"/>
              </w:rPr>
              <w:t>Communication</w:t>
            </w:r>
          </w:p>
          <w:p w14:paraId="5270B651" w14:textId="77777777" w:rsidR="00657136" w:rsidRPr="00BB6246" w:rsidRDefault="00657136" w:rsidP="003972C1">
            <w:pPr>
              <w:pStyle w:val="ListParagraph"/>
              <w:numPr>
                <w:ilvl w:val="0"/>
                <w:numId w:val="42"/>
              </w:numPr>
              <w:tabs>
                <w:tab w:val="left" w:pos="318"/>
              </w:tabs>
              <w:rPr>
                <w:rFonts w:ascii="Century Gothic" w:hAnsi="Century Gothic"/>
                <w:sz w:val="24"/>
                <w:szCs w:val="24"/>
              </w:rPr>
            </w:pPr>
            <w:r w:rsidRPr="00BB6246">
              <w:rPr>
                <w:rFonts w:ascii="Century Gothic" w:hAnsi="Century Gothic"/>
                <w:sz w:val="24"/>
                <w:szCs w:val="24"/>
              </w:rPr>
              <w:t xml:space="preserve">To communicate complex information on a range of </w:t>
            </w:r>
            <w:r w:rsidR="003972C1" w:rsidRPr="00BB6246">
              <w:rPr>
                <w:rFonts w:ascii="Century Gothic" w:hAnsi="Century Gothic"/>
                <w:sz w:val="24"/>
                <w:szCs w:val="24"/>
              </w:rPr>
              <w:t xml:space="preserve">people related </w:t>
            </w:r>
            <w:proofErr w:type="gramStart"/>
            <w:r w:rsidRPr="00BB6246">
              <w:rPr>
                <w:rFonts w:ascii="Century Gothic" w:hAnsi="Century Gothic"/>
                <w:sz w:val="24"/>
                <w:szCs w:val="24"/>
              </w:rPr>
              <w:t>issues, and</w:t>
            </w:r>
            <w:proofErr w:type="gramEnd"/>
            <w:r w:rsidRPr="00BB6246">
              <w:rPr>
                <w:rFonts w:ascii="Century Gothic" w:hAnsi="Century Gothic"/>
                <w:sz w:val="24"/>
                <w:szCs w:val="24"/>
              </w:rPr>
              <w:t xml:space="preserve"> provide advice on sensitive </w:t>
            </w:r>
            <w:r w:rsidR="003972C1" w:rsidRPr="00BB6246">
              <w:rPr>
                <w:rFonts w:ascii="Century Gothic" w:hAnsi="Century Gothic"/>
                <w:sz w:val="24"/>
                <w:szCs w:val="24"/>
              </w:rPr>
              <w:t>matters.</w:t>
            </w:r>
            <w:r w:rsidRPr="00BB6246">
              <w:rPr>
                <w:rFonts w:ascii="Century Gothic" w:hAnsi="Century Gothic"/>
                <w:sz w:val="24"/>
                <w:szCs w:val="24"/>
              </w:rPr>
              <w:t xml:space="preserve"> </w:t>
            </w:r>
          </w:p>
          <w:p w14:paraId="490F18A4" w14:textId="77777777" w:rsidR="000E60D8" w:rsidRPr="00BB6246" w:rsidRDefault="00657136" w:rsidP="00657136">
            <w:pPr>
              <w:pStyle w:val="ListParagraph"/>
              <w:numPr>
                <w:ilvl w:val="0"/>
                <w:numId w:val="42"/>
              </w:numPr>
              <w:tabs>
                <w:tab w:val="left" w:pos="318"/>
              </w:tabs>
              <w:rPr>
                <w:rFonts w:ascii="Century Gothic" w:hAnsi="Century Gothic"/>
                <w:color w:val="C45911"/>
                <w:sz w:val="24"/>
                <w:szCs w:val="24"/>
              </w:rPr>
            </w:pPr>
            <w:r w:rsidRPr="00BB6246">
              <w:rPr>
                <w:rFonts w:ascii="Century Gothic" w:hAnsi="Century Gothic"/>
                <w:sz w:val="24"/>
                <w:szCs w:val="24"/>
              </w:rPr>
              <w:t>To actively promote the principles of equality, diversity and inclusion</w:t>
            </w:r>
          </w:p>
          <w:p w14:paraId="633135E6" w14:textId="77777777" w:rsidR="00657136" w:rsidRPr="00BB6246" w:rsidRDefault="00657136" w:rsidP="00657136">
            <w:pPr>
              <w:pStyle w:val="ListParagraph"/>
              <w:tabs>
                <w:tab w:val="left" w:pos="318"/>
              </w:tabs>
              <w:ind w:left="0"/>
              <w:rPr>
                <w:rFonts w:ascii="Century Gothic" w:hAnsi="Century Gothic"/>
                <w:sz w:val="24"/>
                <w:szCs w:val="24"/>
              </w:rPr>
            </w:pPr>
          </w:p>
          <w:p w14:paraId="71EDAF17" w14:textId="77777777" w:rsidR="00657136" w:rsidRPr="00BB6246" w:rsidRDefault="00657136" w:rsidP="00657136">
            <w:pPr>
              <w:pStyle w:val="ListParagraph"/>
              <w:tabs>
                <w:tab w:val="left" w:pos="318"/>
              </w:tabs>
              <w:ind w:left="0"/>
              <w:rPr>
                <w:rFonts w:ascii="Century Gothic" w:hAnsi="Century Gothic"/>
                <w:b/>
                <w:bCs/>
                <w:sz w:val="24"/>
                <w:szCs w:val="24"/>
              </w:rPr>
            </w:pPr>
            <w:r w:rsidRPr="00BB6246">
              <w:rPr>
                <w:rFonts w:ascii="Century Gothic" w:hAnsi="Century Gothic"/>
                <w:b/>
                <w:bCs/>
                <w:sz w:val="24"/>
                <w:szCs w:val="24"/>
              </w:rPr>
              <w:t xml:space="preserve">Information resources </w:t>
            </w:r>
          </w:p>
          <w:p w14:paraId="4662ECD5" w14:textId="77777777" w:rsidR="00657136" w:rsidRDefault="00657136" w:rsidP="00657136">
            <w:pPr>
              <w:pStyle w:val="ListParagraph"/>
              <w:numPr>
                <w:ilvl w:val="0"/>
                <w:numId w:val="43"/>
              </w:numPr>
              <w:tabs>
                <w:tab w:val="left" w:pos="318"/>
              </w:tabs>
              <w:rPr>
                <w:rFonts w:ascii="Century Gothic" w:hAnsi="Century Gothic"/>
                <w:sz w:val="24"/>
                <w:szCs w:val="24"/>
              </w:rPr>
            </w:pPr>
            <w:r w:rsidRPr="00BB6246">
              <w:rPr>
                <w:rFonts w:ascii="Century Gothic" w:hAnsi="Century Gothic"/>
                <w:sz w:val="24"/>
                <w:szCs w:val="24"/>
              </w:rPr>
              <w:t xml:space="preserve">To monitor and ensure the accuracy of information entered onto HR systems ensuring that management information generated is accurate and reliable. </w:t>
            </w:r>
          </w:p>
          <w:p w14:paraId="5C247B5F" w14:textId="77777777" w:rsidR="00507804" w:rsidRPr="00BB6246" w:rsidRDefault="00507804" w:rsidP="00657136">
            <w:pPr>
              <w:pStyle w:val="ListParagraph"/>
              <w:numPr>
                <w:ilvl w:val="0"/>
                <w:numId w:val="43"/>
              </w:numPr>
              <w:tabs>
                <w:tab w:val="left" w:pos="318"/>
              </w:tabs>
              <w:rPr>
                <w:rFonts w:ascii="Century Gothic" w:hAnsi="Century Gothic"/>
                <w:sz w:val="24"/>
                <w:szCs w:val="24"/>
              </w:rPr>
            </w:pPr>
            <w:r>
              <w:rPr>
                <w:rFonts w:ascii="Century Gothic" w:hAnsi="Century Gothic"/>
                <w:sz w:val="24"/>
                <w:szCs w:val="24"/>
              </w:rPr>
              <w:t>To produce ad hoc reports from the HRIS as required to inform business and department decisions.</w:t>
            </w:r>
          </w:p>
          <w:p w14:paraId="7E9DDD19" w14:textId="77777777" w:rsidR="00657136" w:rsidRPr="00BB6246" w:rsidRDefault="00657136" w:rsidP="00657136">
            <w:pPr>
              <w:pStyle w:val="ListParagraph"/>
              <w:numPr>
                <w:ilvl w:val="0"/>
                <w:numId w:val="43"/>
              </w:numPr>
              <w:tabs>
                <w:tab w:val="left" w:pos="318"/>
              </w:tabs>
              <w:rPr>
                <w:rFonts w:ascii="Century Gothic" w:hAnsi="Century Gothic"/>
                <w:color w:val="C45911"/>
                <w:sz w:val="24"/>
                <w:szCs w:val="24"/>
              </w:rPr>
            </w:pPr>
            <w:r w:rsidRPr="00BB6246">
              <w:rPr>
                <w:rFonts w:ascii="Century Gothic" w:hAnsi="Century Gothic"/>
                <w:sz w:val="24"/>
                <w:szCs w:val="24"/>
              </w:rPr>
              <w:t xml:space="preserve">To ensure that all changes to employee records are completed on time </w:t>
            </w:r>
            <w:proofErr w:type="gramStart"/>
            <w:r w:rsidRPr="00BB6246">
              <w:rPr>
                <w:rFonts w:ascii="Century Gothic" w:hAnsi="Century Gothic"/>
                <w:sz w:val="24"/>
                <w:szCs w:val="24"/>
              </w:rPr>
              <w:t>in order to</w:t>
            </w:r>
            <w:proofErr w:type="gramEnd"/>
            <w:r w:rsidRPr="00BB6246">
              <w:rPr>
                <w:rFonts w:ascii="Century Gothic" w:hAnsi="Century Gothic"/>
                <w:sz w:val="24"/>
                <w:szCs w:val="24"/>
              </w:rPr>
              <w:t xml:space="preserve"> comply with payroll deadlines.</w:t>
            </w:r>
          </w:p>
          <w:p w14:paraId="09381660" w14:textId="77777777" w:rsidR="001A4A5C" w:rsidRPr="00BB6246" w:rsidRDefault="001A4A5C" w:rsidP="000E60D8">
            <w:pPr>
              <w:pStyle w:val="ListParagraph"/>
              <w:tabs>
                <w:tab w:val="left" w:pos="318"/>
              </w:tabs>
              <w:ind w:hanging="686"/>
              <w:rPr>
                <w:rFonts w:ascii="Century Gothic" w:hAnsi="Century Gothic"/>
                <w:sz w:val="24"/>
                <w:szCs w:val="24"/>
              </w:rPr>
            </w:pPr>
          </w:p>
        </w:tc>
      </w:tr>
      <w:tr w:rsidR="008D7A38" w:rsidRPr="00BB6246" w14:paraId="68A9365D" w14:textId="77777777">
        <w:tc>
          <w:tcPr>
            <w:tcW w:w="9214" w:type="dxa"/>
          </w:tcPr>
          <w:p w14:paraId="08209682" w14:textId="77777777" w:rsidR="008D7A38" w:rsidRPr="00BB6246" w:rsidRDefault="008D7A38" w:rsidP="008D7A38">
            <w:pPr>
              <w:pStyle w:val="ListParagraph"/>
              <w:numPr>
                <w:ilvl w:val="0"/>
                <w:numId w:val="44"/>
              </w:numPr>
              <w:tabs>
                <w:tab w:val="left" w:pos="318"/>
              </w:tabs>
              <w:rPr>
                <w:rFonts w:ascii="Century Gothic" w:hAnsi="Century Gothic"/>
                <w:sz w:val="24"/>
                <w:szCs w:val="24"/>
              </w:rPr>
            </w:pPr>
            <w:r w:rsidRPr="00BB6246">
              <w:rPr>
                <w:rFonts w:ascii="Century Gothic" w:hAnsi="Century Gothic"/>
                <w:sz w:val="24"/>
                <w:szCs w:val="24"/>
              </w:rPr>
              <w:t>Role requires almost constant VDU use and sitting for periods of time.</w:t>
            </w:r>
          </w:p>
          <w:p w14:paraId="653ABD09" w14:textId="77777777" w:rsidR="00E663EB" w:rsidRPr="00BB6246" w:rsidRDefault="008D7A38" w:rsidP="008D7A38">
            <w:pPr>
              <w:pStyle w:val="ListParagraph"/>
              <w:numPr>
                <w:ilvl w:val="0"/>
                <w:numId w:val="44"/>
              </w:numPr>
              <w:tabs>
                <w:tab w:val="left" w:pos="318"/>
              </w:tabs>
              <w:rPr>
                <w:rFonts w:ascii="Century Gothic" w:hAnsi="Century Gothic"/>
                <w:sz w:val="24"/>
                <w:szCs w:val="24"/>
              </w:rPr>
            </w:pPr>
            <w:r w:rsidRPr="00BB6246">
              <w:rPr>
                <w:rFonts w:ascii="Century Gothic" w:hAnsi="Century Gothic"/>
                <w:sz w:val="24"/>
                <w:szCs w:val="24"/>
              </w:rPr>
              <w:t>Role requires concentration for prolonged periods with work of a predictable nature.</w:t>
            </w:r>
          </w:p>
          <w:p w14:paraId="1972EADF" w14:textId="77777777" w:rsidR="008D7A38" w:rsidRPr="00BB6246" w:rsidRDefault="00E663EB" w:rsidP="008D7A38">
            <w:pPr>
              <w:pStyle w:val="ListParagraph"/>
              <w:numPr>
                <w:ilvl w:val="0"/>
                <w:numId w:val="44"/>
              </w:numPr>
              <w:tabs>
                <w:tab w:val="left" w:pos="318"/>
              </w:tabs>
              <w:rPr>
                <w:rFonts w:ascii="Century Gothic" w:hAnsi="Century Gothic"/>
                <w:sz w:val="24"/>
                <w:szCs w:val="24"/>
              </w:rPr>
            </w:pPr>
            <w:r w:rsidRPr="00BB6246">
              <w:rPr>
                <w:rFonts w:ascii="Century Gothic" w:hAnsi="Century Gothic"/>
                <w:sz w:val="24"/>
                <w:szCs w:val="24"/>
              </w:rPr>
              <w:t>O</w:t>
            </w:r>
            <w:r w:rsidR="008D7A38" w:rsidRPr="00BB6246">
              <w:rPr>
                <w:rFonts w:ascii="Century Gothic" w:hAnsi="Century Gothic"/>
                <w:sz w:val="24"/>
                <w:szCs w:val="24"/>
              </w:rPr>
              <w:t>ccasional exposure to distressing and sensitive people related matters.</w:t>
            </w:r>
          </w:p>
        </w:tc>
      </w:tr>
    </w:tbl>
    <w:p w14:paraId="3E978752" w14:textId="77777777" w:rsidR="00445E5F" w:rsidRPr="00BB6246" w:rsidRDefault="00445E5F">
      <w:pPr>
        <w:rPr>
          <w:rFonts w:ascii="Century Gothic" w:hAnsi="Century Gothic"/>
          <w:sz w:val="24"/>
          <w:szCs w:val="24"/>
        </w:rPr>
      </w:pPr>
    </w:p>
    <w:p w14:paraId="562F2017" w14:textId="77777777" w:rsidR="003014DA" w:rsidRPr="00BB6246" w:rsidRDefault="003014DA">
      <w:pPr>
        <w:tabs>
          <w:tab w:val="left" w:pos="3600"/>
        </w:tabs>
        <w:ind w:left="3600" w:hanging="3600"/>
        <w:jc w:val="both"/>
        <w:rPr>
          <w:rFonts w:ascii="Century Gothic" w:hAnsi="Century Gothic" w:cs="Arial"/>
          <w:sz w:val="24"/>
          <w:szCs w:val="24"/>
        </w:rPr>
      </w:pPr>
    </w:p>
    <w:p w14:paraId="68EF013F" w14:textId="77777777" w:rsidR="003014DA" w:rsidRPr="00BB6246" w:rsidRDefault="003014DA" w:rsidP="00445E5F">
      <w:pPr>
        <w:jc w:val="center"/>
        <w:rPr>
          <w:rFonts w:ascii="Century Gothic" w:hAnsi="Century Gothic" w:cs="Arial"/>
          <w:sz w:val="24"/>
          <w:szCs w:val="24"/>
        </w:rPr>
      </w:pPr>
    </w:p>
    <w:p w14:paraId="340FC77F" w14:textId="77777777" w:rsidR="00FE1F7B" w:rsidRPr="00BB6246" w:rsidRDefault="00FE1F7B">
      <w:pPr>
        <w:rPr>
          <w:rFonts w:ascii="Century Gothic" w:hAnsi="Century Gothic"/>
          <w:sz w:val="24"/>
          <w:szCs w:val="24"/>
        </w:rPr>
      </w:pPr>
      <w:r w:rsidRPr="00BB6246">
        <w:rPr>
          <w:rFonts w:ascii="Century Gothic" w:hAnsi="Century Gothic"/>
          <w:b/>
          <w:bCs/>
          <w:sz w:val="24"/>
          <w:szCs w:val="24"/>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2A0D" w:rsidRPr="00BB6246" w14:paraId="2F58F18E" w14:textId="77777777">
        <w:tc>
          <w:tcPr>
            <w:tcW w:w="9214" w:type="dxa"/>
            <w:tcBorders>
              <w:top w:val="single" w:sz="4" w:space="0" w:color="000000"/>
              <w:left w:val="single" w:sz="4" w:space="0" w:color="000000"/>
              <w:bottom w:val="single" w:sz="4" w:space="0" w:color="000000"/>
              <w:right w:val="single" w:sz="4" w:space="0" w:color="000000"/>
            </w:tcBorders>
          </w:tcPr>
          <w:p w14:paraId="5C652568" w14:textId="77777777" w:rsidR="00872A0D" w:rsidRPr="00BB6246" w:rsidRDefault="00872A0D" w:rsidP="00C72047">
            <w:pPr>
              <w:pStyle w:val="Heading1"/>
              <w:keepNext w:val="0"/>
              <w:spacing w:before="0" w:after="0" w:line="360" w:lineRule="auto"/>
              <w:ind w:right="34"/>
              <w:jc w:val="both"/>
              <w:rPr>
                <w:rFonts w:ascii="Century Gothic" w:hAnsi="Century Gothic"/>
                <w:b w:val="0"/>
                <w:sz w:val="24"/>
                <w:szCs w:val="24"/>
              </w:rPr>
            </w:pPr>
            <w:r w:rsidRPr="00BB6246">
              <w:rPr>
                <w:rFonts w:ascii="Century Gothic" w:hAnsi="Century Gothic"/>
                <w:sz w:val="24"/>
                <w:szCs w:val="24"/>
              </w:rPr>
              <w:t>ADDITIONAL REQUIREMENTS OF POSTHOLDER</w:t>
            </w:r>
          </w:p>
        </w:tc>
      </w:tr>
      <w:tr w:rsidR="00872A0D" w:rsidRPr="00BB6246" w14:paraId="2A360F72" w14:textId="77777777">
        <w:tc>
          <w:tcPr>
            <w:tcW w:w="9214" w:type="dxa"/>
            <w:tcBorders>
              <w:top w:val="single" w:sz="4" w:space="0" w:color="000000"/>
              <w:left w:val="single" w:sz="4" w:space="0" w:color="000000"/>
              <w:bottom w:val="single" w:sz="4" w:space="0" w:color="000000"/>
              <w:right w:val="single" w:sz="4" w:space="0" w:color="000000"/>
            </w:tcBorders>
          </w:tcPr>
          <w:p w14:paraId="0237A836" w14:textId="77777777" w:rsidR="00FE1F7B" w:rsidRPr="00BB6246" w:rsidRDefault="001A3824" w:rsidP="00C72047">
            <w:pPr>
              <w:ind w:right="34"/>
              <w:jc w:val="both"/>
              <w:rPr>
                <w:rFonts w:ascii="Century Gothic" w:hAnsi="Century Gothic" w:cs="Arial"/>
                <w:sz w:val="24"/>
                <w:szCs w:val="24"/>
              </w:rPr>
            </w:pPr>
            <w:r w:rsidRPr="00BB6246">
              <w:rPr>
                <w:rFonts w:ascii="Century Gothic" w:hAnsi="Century Gothic" w:cs="Arial"/>
                <w:b/>
                <w:sz w:val="24"/>
                <w:szCs w:val="24"/>
              </w:rPr>
              <w:t xml:space="preserve">SENSITIVITY AND PROFESSIONALISM: </w:t>
            </w:r>
            <w:r w:rsidRPr="00BB6246">
              <w:rPr>
                <w:rFonts w:ascii="Century Gothic" w:hAnsi="Century Gothic" w:cs="Arial"/>
                <w:sz w:val="24"/>
                <w:szCs w:val="24"/>
              </w:rPr>
              <w:t xml:space="preserve">As an employee of Saint Francis </w:t>
            </w:r>
            <w:proofErr w:type="gramStart"/>
            <w:r w:rsidRPr="00BB6246">
              <w:rPr>
                <w:rFonts w:ascii="Century Gothic" w:hAnsi="Century Gothic" w:cs="Arial"/>
                <w:sz w:val="24"/>
                <w:szCs w:val="24"/>
              </w:rPr>
              <w:t>Hospice</w:t>
            </w:r>
            <w:proofErr w:type="gramEnd"/>
            <w:r w:rsidRPr="00BB6246">
              <w:rPr>
                <w:rFonts w:ascii="Century Gothic" w:hAnsi="Century Gothic" w:cs="Arial"/>
                <w:sz w:val="24"/>
                <w:szCs w:val="24"/>
              </w:rPr>
              <w:t xml:space="preserve"> you should expect that it is likely that you will come into contact with patients,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2C3CC801" w14:textId="77777777" w:rsidR="001A3824" w:rsidRPr="00BB6246" w:rsidRDefault="001A3824" w:rsidP="00C72047">
            <w:pPr>
              <w:ind w:right="34"/>
              <w:jc w:val="both"/>
              <w:rPr>
                <w:rFonts w:ascii="Century Gothic" w:hAnsi="Century Gothic" w:cs="Arial"/>
                <w:b/>
                <w:sz w:val="24"/>
                <w:szCs w:val="24"/>
              </w:rPr>
            </w:pPr>
          </w:p>
          <w:p w14:paraId="32D1A489" w14:textId="77777777" w:rsidR="001D4175"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CONFIDENTIALITY</w:t>
            </w:r>
            <w:r w:rsidRPr="00BB6246">
              <w:rPr>
                <w:rFonts w:ascii="Century Gothic" w:hAnsi="Century Gothic" w:cs="Arial"/>
                <w:sz w:val="24"/>
                <w:szCs w:val="24"/>
              </w:rPr>
              <w:t xml:space="preserve">:  The post holder must maintain confidentiality, security and integrity of information relating to patients, staff and other </w:t>
            </w:r>
            <w:r w:rsidR="001D4175" w:rsidRPr="00BB6246">
              <w:rPr>
                <w:rFonts w:ascii="Century Gothic" w:hAnsi="Century Gothic" w:cs="Arial"/>
                <w:sz w:val="24"/>
                <w:szCs w:val="24"/>
              </w:rPr>
              <w:t>hospice matter</w:t>
            </w:r>
            <w:r w:rsidRPr="00BB6246">
              <w:rPr>
                <w:rFonts w:ascii="Century Gothic" w:hAnsi="Century Gothic" w:cs="Arial"/>
                <w:sz w:val="24"/>
                <w:szCs w:val="24"/>
              </w:rPr>
              <w:t xml:space="preserve"> </w:t>
            </w:r>
            <w:proofErr w:type="gramStart"/>
            <w:r w:rsidRPr="00BB6246">
              <w:rPr>
                <w:rFonts w:ascii="Century Gothic" w:hAnsi="Century Gothic" w:cs="Arial"/>
                <w:sz w:val="24"/>
                <w:szCs w:val="24"/>
              </w:rPr>
              <w:t>during the course of</w:t>
            </w:r>
            <w:proofErr w:type="gramEnd"/>
            <w:r w:rsidRPr="00BB6246">
              <w:rPr>
                <w:rFonts w:ascii="Century Gothic" w:hAnsi="Century Gothic" w:cs="Arial"/>
                <w:sz w:val="24"/>
                <w:szCs w:val="24"/>
              </w:rPr>
              <w:t xml:space="preserve"> duty.  </w:t>
            </w:r>
            <w:r w:rsidR="001D4175" w:rsidRPr="00BB6246">
              <w:rPr>
                <w:rFonts w:ascii="Century Gothic" w:hAnsi="Century Gothic" w:cs="Arial"/>
                <w:sz w:val="24"/>
                <w:szCs w:val="24"/>
              </w:rPr>
              <w:t xml:space="preserve">Any breach of </w:t>
            </w:r>
            <w:r w:rsidRPr="00BB6246">
              <w:rPr>
                <w:rFonts w:ascii="Century Gothic" w:hAnsi="Century Gothic" w:cs="Arial"/>
                <w:sz w:val="24"/>
                <w:szCs w:val="24"/>
              </w:rPr>
              <w:t xml:space="preserve">Confidentiality </w:t>
            </w:r>
            <w:r w:rsidR="001D4175" w:rsidRPr="00BB6246">
              <w:rPr>
                <w:rFonts w:ascii="Century Gothic" w:hAnsi="Century Gothic" w:cs="Arial"/>
                <w:sz w:val="24"/>
                <w:szCs w:val="24"/>
              </w:rPr>
              <w:t>may become a disciplinary issue.</w:t>
            </w:r>
          </w:p>
          <w:p w14:paraId="2FA1E1E7" w14:textId="77777777" w:rsidR="00872A0D" w:rsidRPr="00BB6246" w:rsidRDefault="00872A0D" w:rsidP="00C72047">
            <w:pPr>
              <w:ind w:right="34"/>
              <w:jc w:val="both"/>
              <w:rPr>
                <w:rFonts w:ascii="Century Gothic" w:hAnsi="Century Gothic" w:cs="Arial"/>
                <w:sz w:val="24"/>
                <w:szCs w:val="24"/>
              </w:rPr>
            </w:pPr>
          </w:p>
          <w:p w14:paraId="7064355B"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DATA PROTECTION</w:t>
            </w:r>
            <w:r w:rsidRPr="00BB6246">
              <w:rPr>
                <w:rFonts w:ascii="Century Gothic" w:hAnsi="Century Gothic" w:cs="Arial"/>
                <w:sz w:val="24"/>
                <w:szCs w:val="24"/>
              </w:rPr>
              <w:t xml:space="preserve">: It is the responsibility of all staff to be aware of their obligations in respect of the Data Protection Act </w:t>
            </w:r>
            <w:r w:rsidR="007871F4" w:rsidRPr="00BB6246">
              <w:rPr>
                <w:rFonts w:ascii="Century Gothic" w:hAnsi="Century Gothic" w:cs="Arial"/>
                <w:sz w:val="24"/>
                <w:szCs w:val="24"/>
              </w:rPr>
              <w:t>2018</w:t>
            </w:r>
            <w:r w:rsidRPr="00BB6246">
              <w:rPr>
                <w:rFonts w:ascii="Century Gothic" w:hAnsi="Century Gothic" w:cs="Arial"/>
                <w:sz w:val="24"/>
                <w:szCs w:val="24"/>
              </w:rPr>
              <w:t>.</w:t>
            </w:r>
          </w:p>
          <w:p w14:paraId="4F5FC71D" w14:textId="77777777" w:rsidR="00872A0D" w:rsidRPr="00BB6246" w:rsidRDefault="00872A0D" w:rsidP="00C72047">
            <w:pPr>
              <w:ind w:right="34"/>
              <w:jc w:val="both"/>
              <w:rPr>
                <w:rFonts w:ascii="Century Gothic" w:hAnsi="Century Gothic" w:cs="Arial"/>
                <w:sz w:val="24"/>
                <w:szCs w:val="24"/>
              </w:rPr>
            </w:pPr>
          </w:p>
          <w:p w14:paraId="28668279"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 xml:space="preserve">EQUAL OPPORTUNITES: </w:t>
            </w:r>
            <w:r w:rsidRPr="00BB6246">
              <w:rPr>
                <w:rFonts w:ascii="Century Gothic" w:hAnsi="Century Gothic" w:cs="Arial"/>
                <w:sz w:val="24"/>
                <w:szCs w:val="24"/>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7FA814C0" w14:textId="77777777" w:rsidR="00872A0D" w:rsidRPr="00BB6246" w:rsidRDefault="00872A0D" w:rsidP="00C72047">
            <w:pPr>
              <w:ind w:right="34"/>
              <w:jc w:val="both"/>
              <w:rPr>
                <w:rFonts w:ascii="Century Gothic" w:hAnsi="Century Gothic" w:cs="Arial"/>
                <w:sz w:val="24"/>
                <w:szCs w:val="24"/>
              </w:rPr>
            </w:pPr>
          </w:p>
          <w:p w14:paraId="6E30FDD0"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HEALTH AND SAFETY</w:t>
            </w:r>
            <w:r w:rsidRPr="00BB6246">
              <w:rPr>
                <w:rFonts w:ascii="Century Gothic" w:hAnsi="Century Gothic" w:cs="Arial"/>
                <w:sz w:val="24"/>
                <w:szCs w:val="24"/>
              </w:rPr>
              <w:t xml:space="preserve">: All staff must be familiar with section 2 of the Health &amp; Safety Policy, Organisation of Health and Safety.  </w:t>
            </w:r>
            <w:proofErr w:type="gramStart"/>
            <w:r w:rsidRPr="00BB6246">
              <w:rPr>
                <w:rFonts w:ascii="Century Gothic" w:hAnsi="Century Gothic" w:cs="Arial"/>
                <w:sz w:val="24"/>
                <w:szCs w:val="24"/>
              </w:rPr>
              <w:t>This documents</w:t>
            </w:r>
            <w:proofErr w:type="gramEnd"/>
            <w:r w:rsidRPr="00BB6246">
              <w:rPr>
                <w:rFonts w:ascii="Century Gothic" w:hAnsi="Century Gothic" w:cs="Arial"/>
                <w:sz w:val="24"/>
                <w:szCs w:val="24"/>
              </w:rPr>
              <w:t xml:space="preserve"> sets out the responsibilities of all staff for health and safety, whether in a supervisory capacity or not.  Policy section 3 (arrangements for Health and Safety</w:t>
            </w:r>
            <w:r w:rsidR="001D4175" w:rsidRPr="00BB6246">
              <w:rPr>
                <w:rFonts w:ascii="Century Gothic" w:hAnsi="Century Gothic" w:cs="Arial"/>
                <w:sz w:val="24"/>
                <w:szCs w:val="24"/>
              </w:rPr>
              <w:t>)</w:t>
            </w:r>
            <w:r w:rsidRPr="00BB6246">
              <w:rPr>
                <w:rFonts w:ascii="Century Gothic" w:hAnsi="Century Gothic" w:cs="Arial"/>
                <w:sz w:val="24"/>
                <w:szCs w:val="24"/>
              </w:rPr>
              <w:t xml:space="preserve"> provides an overview of training for competence in Health and Safety matters.</w:t>
            </w:r>
          </w:p>
          <w:p w14:paraId="6885FC56" w14:textId="77777777" w:rsidR="00872A0D" w:rsidRPr="00BB6246" w:rsidRDefault="00872A0D" w:rsidP="00C72047">
            <w:pPr>
              <w:ind w:right="34"/>
              <w:jc w:val="both"/>
              <w:rPr>
                <w:rFonts w:ascii="Century Gothic" w:hAnsi="Century Gothic" w:cs="Arial"/>
                <w:sz w:val="24"/>
                <w:szCs w:val="24"/>
              </w:rPr>
            </w:pPr>
          </w:p>
          <w:p w14:paraId="772E5F1B"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HOSPICE IDENTITY BADGES</w:t>
            </w:r>
            <w:r w:rsidRPr="00BB6246">
              <w:rPr>
                <w:rFonts w:ascii="Century Gothic" w:hAnsi="Century Gothic" w:cs="Arial"/>
                <w:sz w:val="24"/>
                <w:szCs w:val="24"/>
              </w:rPr>
              <w:t xml:space="preserve">:  Hospice ID badges must be </w:t>
            </w:r>
            <w:proofErr w:type="gramStart"/>
            <w:r w:rsidRPr="00BB6246">
              <w:rPr>
                <w:rFonts w:ascii="Century Gothic" w:hAnsi="Century Gothic" w:cs="Arial"/>
                <w:sz w:val="24"/>
                <w:szCs w:val="24"/>
              </w:rPr>
              <w:t>worn at all times</w:t>
            </w:r>
            <w:proofErr w:type="gramEnd"/>
            <w:r w:rsidRPr="00BB6246">
              <w:rPr>
                <w:rFonts w:ascii="Century Gothic" w:hAnsi="Century Gothic" w:cs="Arial"/>
                <w:sz w:val="24"/>
                <w:szCs w:val="24"/>
              </w:rPr>
              <w:t xml:space="preserve"> whilst on duty.</w:t>
            </w:r>
          </w:p>
          <w:p w14:paraId="49039647" w14:textId="77777777" w:rsidR="00872A0D" w:rsidRPr="00BB6246" w:rsidRDefault="00872A0D" w:rsidP="00C72047">
            <w:pPr>
              <w:ind w:right="34"/>
              <w:jc w:val="both"/>
              <w:rPr>
                <w:rFonts w:ascii="Century Gothic" w:hAnsi="Century Gothic" w:cs="Arial"/>
                <w:sz w:val="24"/>
                <w:szCs w:val="24"/>
              </w:rPr>
            </w:pPr>
          </w:p>
          <w:p w14:paraId="29A90B38"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 xml:space="preserve">SMOKING: </w:t>
            </w:r>
            <w:r w:rsidRPr="00BB6246">
              <w:rPr>
                <w:rFonts w:ascii="Century Gothic" w:hAnsi="Century Gothic" w:cs="Arial"/>
                <w:sz w:val="24"/>
                <w:szCs w:val="24"/>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55202C9F" w14:textId="77777777" w:rsidR="00872A0D" w:rsidRPr="00BB6246" w:rsidRDefault="00872A0D" w:rsidP="00C72047">
            <w:pPr>
              <w:ind w:right="34"/>
              <w:jc w:val="both"/>
              <w:rPr>
                <w:rFonts w:ascii="Century Gothic" w:hAnsi="Century Gothic" w:cs="Arial"/>
                <w:sz w:val="24"/>
                <w:szCs w:val="24"/>
              </w:rPr>
            </w:pPr>
          </w:p>
          <w:p w14:paraId="4E5CC254" w14:textId="77777777" w:rsidR="00872A0D" w:rsidRPr="00BB6246" w:rsidRDefault="00872A0D" w:rsidP="00C72047">
            <w:pPr>
              <w:ind w:right="34"/>
              <w:jc w:val="both"/>
              <w:rPr>
                <w:rFonts w:ascii="Century Gothic" w:hAnsi="Century Gothic" w:cs="Arial"/>
                <w:b/>
                <w:sz w:val="24"/>
                <w:szCs w:val="24"/>
              </w:rPr>
            </w:pPr>
            <w:r w:rsidRPr="00BB6246">
              <w:rPr>
                <w:rFonts w:ascii="Century Gothic" w:hAnsi="Century Gothic" w:cs="Arial"/>
                <w:b/>
                <w:sz w:val="24"/>
                <w:szCs w:val="24"/>
              </w:rPr>
              <w:t>REGISTRATION COMPL</w:t>
            </w:r>
            <w:r w:rsidR="004745C5" w:rsidRPr="00BB6246">
              <w:rPr>
                <w:rFonts w:ascii="Century Gothic" w:hAnsi="Century Gothic" w:cs="Arial"/>
                <w:b/>
                <w:sz w:val="24"/>
                <w:szCs w:val="24"/>
              </w:rPr>
              <w:t>IA</w:t>
            </w:r>
            <w:r w:rsidRPr="00BB6246">
              <w:rPr>
                <w:rFonts w:ascii="Century Gothic" w:hAnsi="Century Gothic" w:cs="Arial"/>
                <w:b/>
                <w:sz w:val="24"/>
                <w:szCs w:val="24"/>
              </w:rPr>
              <w:t>NCE/CODE OF CONDUCT:</w:t>
            </w:r>
          </w:p>
          <w:p w14:paraId="5797DFF0"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sz w:val="24"/>
                <w:szCs w:val="24"/>
              </w:rPr>
              <w:t xml:space="preserve">All employees who are required to register with a professional body to enable them to practice within their </w:t>
            </w:r>
            <w:r w:rsidR="004745C5" w:rsidRPr="00BB6246">
              <w:rPr>
                <w:rFonts w:ascii="Century Gothic" w:hAnsi="Century Gothic" w:cs="Arial"/>
                <w:sz w:val="24"/>
                <w:szCs w:val="24"/>
              </w:rPr>
              <w:t>profession</w:t>
            </w:r>
            <w:r w:rsidRPr="00BB6246">
              <w:rPr>
                <w:rFonts w:ascii="Century Gothic" w:hAnsi="Century Gothic" w:cs="Arial"/>
                <w:sz w:val="24"/>
                <w:szCs w:val="24"/>
              </w:rPr>
              <w:t xml:space="preserve"> are required to comply with their code of conduct and requirements of their professional registration.</w:t>
            </w:r>
          </w:p>
          <w:p w14:paraId="7876E8B4" w14:textId="77777777" w:rsidR="00872A0D" w:rsidRPr="00BB6246" w:rsidRDefault="00872A0D" w:rsidP="00C72047">
            <w:pPr>
              <w:ind w:right="34"/>
              <w:jc w:val="both"/>
              <w:rPr>
                <w:rFonts w:ascii="Century Gothic" w:hAnsi="Century Gothic" w:cs="Arial"/>
                <w:sz w:val="24"/>
                <w:szCs w:val="24"/>
              </w:rPr>
            </w:pPr>
          </w:p>
          <w:p w14:paraId="04CA3E86" w14:textId="77777777" w:rsidR="00872A0D" w:rsidRPr="00BB6246" w:rsidRDefault="00872A0D" w:rsidP="00C72047">
            <w:pPr>
              <w:ind w:right="34"/>
              <w:jc w:val="both"/>
              <w:rPr>
                <w:rFonts w:ascii="Century Gothic" w:hAnsi="Century Gothic" w:cs="Arial"/>
                <w:sz w:val="24"/>
                <w:szCs w:val="24"/>
              </w:rPr>
            </w:pPr>
            <w:r w:rsidRPr="00BB6246">
              <w:rPr>
                <w:rFonts w:ascii="Century Gothic" w:hAnsi="Century Gothic" w:cs="Arial"/>
                <w:b/>
                <w:sz w:val="24"/>
                <w:szCs w:val="24"/>
              </w:rPr>
              <w:t xml:space="preserve">WORKING TIME REGULATIONS: </w:t>
            </w:r>
            <w:r w:rsidRPr="00BB6246">
              <w:rPr>
                <w:rFonts w:ascii="Century Gothic" w:hAnsi="Century Gothic" w:cs="Arial"/>
                <w:sz w:val="24"/>
                <w:szCs w:val="24"/>
              </w:rPr>
              <w:t>The ‘Working</w:t>
            </w:r>
            <w:r w:rsidR="001D4175" w:rsidRPr="00BB6246">
              <w:rPr>
                <w:rFonts w:ascii="Century Gothic" w:hAnsi="Century Gothic" w:cs="Arial"/>
                <w:sz w:val="24"/>
                <w:szCs w:val="24"/>
              </w:rPr>
              <w:t xml:space="preserve"> Time Regulations 1998’ require</w:t>
            </w:r>
            <w:r w:rsidRPr="00BB6246">
              <w:rPr>
                <w:rFonts w:ascii="Century Gothic" w:hAnsi="Century Gothic" w:cs="Arial"/>
                <w:sz w:val="24"/>
                <w:szCs w:val="24"/>
              </w:rPr>
              <w:t xml:space="preserve"> that you should not work more than an average of 48 hours in each week.  For example, in a </w:t>
            </w:r>
            <w:proofErr w:type="gramStart"/>
            <w:r w:rsidRPr="00BB6246">
              <w:rPr>
                <w:rFonts w:ascii="Century Gothic" w:hAnsi="Century Gothic" w:cs="Arial"/>
                <w:sz w:val="24"/>
                <w:szCs w:val="24"/>
              </w:rPr>
              <w:t>26 week</w:t>
            </w:r>
            <w:proofErr w:type="gramEnd"/>
            <w:r w:rsidRPr="00BB6246">
              <w:rPr>
                <w:rFonts w:ascii="Century Gothic" w:hAnsi="Century Gothic" w:cs="Arial"/>
                <w:sz w:val="24"/>
                <w:szCs w:val="24"/>
              </w:rPr>
              <w:t xml:space="preserve"> period you should work no more than 1248 hours.</w:t>
            </w:r>
          </w:p>
          <w:p w14:paraId="5DCD5B57" w14:textId="77777777" w:rsidR="00872A0D" w:rsidRPr="00BB6246" w:rsidRDefault="00872A0D" w:rsidP="00C72047">
            <w:pPr>
              <w:ind w:right="34"/>
              <w:jc w:val="both"/>
              <w:rPr>
                <w:rFonts w:ascii="Century Gothic" w:hAnsi="Century Gothic" w:cs="Arial"/>
                <w:sz w:val="24"/>
                <w:szCs w:val="24"/>
              </w:rPr>
            </w:pPr>
          </w:p>
        </w:tc>
      </w:tr>
    </w:tbl>
    <w:p w14:paraId="76FB3F09" w14:textId="77777777" w:rsidR="00872A0D" w:rsidRPr="00BB6246" w:rsidRDefault="00872A0D" w:rsidP="00872A0D">
      <w:pPr>
        <w:ind w:left="360"/>
        <w:jc w:val="both"/>
        <w:rPr>
          <w:rFonts w:ascii="Century Gothic" w:hAnsi="Century Gothic" w:cs="Arial"/>
          <w:sz w:val="24"/>
          <w:szCs w:val="24"/>
        </w:rPr>
      </w:pPr>
    </w:p>
    <w:p w14:paraId="1FAE2612" w14:textId="77777777" w:rsidR="00872A0D" w:rsidRPr="00BB6246" w:rsidRDefault="00872A0D" w:rsidP="00872A0D">
      <w:pPr>
        <w:ind w:right="-760"/>
        <w:jc w:val="both"/>
        <w:rPr>
          <w:rFonts w:ascii="Century Gothic" w:hAnsi="Century Gothic" w:cs="Arial"/>
          <w:i/>
          <w:sz w:val="24"/>
          <w:szCs w:val="24"/>
        </w:rPr>
      </w:pPr>
      <w:r w:rsidRPr="00BB6246">
        <w:rPr>
          <w:rFonts w:ascii="Century Gothic" w:hAnsi="Century Gothic" w:cs="Arial"/>
          <w:i/>
          <w:sz w:val="24"/>
          <w:szCs w:val="24"/>
        </w:rPr>
        <w:t xml:space="preserve">Please note that this job description is not definitive or restrictive in any way. It is a guide to the responsibilities of the role. It may be reviewed, in consultation with the post holder, </w:t>
      </w:r>
      <w:proofErr w:type="gramStart"/>
      <w:r w:rsidRPr="00BB6246">
        <w:rPr>
          <w:rFonts w:ascii="Century Gothic" w:hAnsi="Century Gothic" w:cs="Arial"/>
          <w:i/>
          <w:sz w:val="24"/>
          <w:szCs w:val="24"/>
        </w:rPr>
        <w:t>in light of</w:t>
      </w:r>
      <w:proofErr w:type="gramEnd"/>
      <w:r w:rsidRPr="00BB6246">
        <w:rPr>
          <w:rFonts w:ascii="Century Gothic" w:hAnsi="Century Gothic" w:cs="Arial"/>
          <w:i/>
          <w:sz w:val="24"/>
          <w:szCs w:val="24"/>
        </w:rPr>
        <w:t xml:space="preserve"> changing circumstances and th</w:t>
      </w:r>
      <w:r w:rsidR="004745C5" w:rsidRPr="00BB6246">
        <w:rPr>
          <w:rFonts w:ascii="Century Gothic" w:hAnsi="Century Gothic" w:cs="Arial"/>
          <w:i/>
          <w:sz w:val="24"/>
          <w:szCs w:val="24"/>
        </w:rPr>
        <w:t>e changing needs of the Hospice.</w:t>
      </w:r>
    </w:p>
    <w:p w14:paraId="76F7464B" w14:textId="77777777" w:rsidR="00872A0D" w:rsidRPr="00BB6246" w:rsidRDefault="00872A0D" w:rsidP="00872A0D">
      <w:pPr>
        <w:ind w:right="-760"/>
        <w:jc w:val="both"/>
        <w:rPr>
          <w:rFonts w:ascii="Century Gothic" w:hAnsi="Century Gothic" w:cs="Arial"/>
          <w:i/>
          <w:sz w:val="24"/>
          <w:szCs w:val="24"/>
        </w:rPr>
      </w:pPr>
    </w:p>
    <w:p w14:paraId="0750AF93" w14:textId="77777777" w:rsidR="00EA1A07" w:rsidRPr="00BB6246" w:rsidRDefault="00872A0D" w:rsidP="00872A0D">
      <w:pPr>
        <w:ind w:right="-760"/>
        <w:jc w:val="both"/>
        <w:rPr>
          <w:rFonts w:ascii="Century Gothic" w:hAnsi="Century Gothic" w:cs="Arial"/>
          <w:i/>
          <w:sz w:val="24"/>
          <w:szCs w:val="24"/>
        </w:rPr>
      </w:pPr>
      <w:r w:rsidRPr="00BB6246">
        <w:rPr>
          <w:rFonts w:ascii="Century Gothic" w:hAnsi="Century Gothic" w:cs="Arial"/>
          <w:i/>
          <w:sz w:val="24"/>
          <w:szCs w:val="24"/>
        </w:rPr>
        <w:t>The post holder will be expected to perform any other such duties as might reasonably be required by the Director and will work in accordance with all Hospice Policies and Procedures.</w:t>
      </w:r>
    </w:p>
    <w:p w14:paraId="3D6C457D" w14:textId="77777777" w:rsidR="00EA1A07" w:rsidRPr="00BB6246" w:rsidRDefault="00EA1A07" w:rsidP="00872A0D">
      <w:pPr>
        <w:ind w:right="-760"/>
        <w:jc w:val="both"/>
        <w:rPr>
          <w:rFonts w:ascii="Century Gothic" w:hAnsi="Century Gothic" w:cs="Arial"/>
          <w:i/>
          <w:sz w:val="24"/>
          <w:szCs w:val="24"/>
        </w:rPr>
      </w:pPr>
    </w:p>
    <w:p w14:paraId="7DB290E4" w14:textId="77777777" w:rsidR="00872A0D" w:rsidRPr="00BB6246" w:rsidRDefault="00EA1A07" w:rsidP="00872A0D">
      <w:pPr>
        <w:ind w:right="-760"/>
        <w:jc w:val="both"/>
        <w:rPr>
          <w:rFonts w:ascii="Century Gothic" w:hAnsi="Century Gothic" w:cs="Arial"/>
          <w:b/>
          <w:sz w:val="24"/>
          <w:szCs w:val="24"/>
          <w:u w:val="single"/>
        </w:rPr>
      </w:pPr>
      <w:r w:rsidRPr="00BB6246">
        <w:rPr>
          <w:rFonts w:ascii="Century Gothic" w:hAnsi="Century Gothic" w:cs="Arial"/>
          <w:i/>
          <w:sz w:val="24"/>
          <w:szCs w:val="24"/>
        </w:rPr>
        <w:t xml:space="preserve"> In an emergency, all staff may be required to work different hours or carry out different tasks to those set out in their contracts of employment</w:t>
      </w:r>
      <w:r w:rsidR="00281639" w:rsidRPr="00BB6246">
        <w:rPr>
          <w:rFonts w:ascii="Century Gothic" w:hAnsi="Century Gothic" w:cs="Arial"/>
          <w:i/>
          <w:sz w:val="24"/>
          <w:szCs w:val="24"/>
        </w:rPr>
        <w:t xml:space="preserve">. This will be done in consultation with individuals and </w:t>
      </w:r>
      <w:proofErr w:type="gramStart"/>
      <w:r w:rsidR="00281639" w:rsidRPr="00BB6246">
        <w:rPr>
          <w:rFonts w:ascii="Century Gothic" w:hAnsi="Century Gothic" w:cs="Arial"/>
          <w:i/>
          <w:sz w:val="24"/>
          <w:szCs w:val="24"/>
        </w:rPr>
        <w:t>taking into account</w:t>
      </w:r>
      <w:proofErr w:type="gramEnd"/>
      <w:r w:rsidR="00281639" w:rsidRPr="00BB6246">
        <w:rPr>
          <w:rFonts w:ascii="Century Gothic" w:hAnsi="Century Gothic" w:cs="Arial"/>
          <w:i/>
          <w:sz w:val="24"/>
          <w:szCs w:val="24"/>
        </w:rPr>
        <w:t xml:space="preserve"> any special circumstances that may exist.</w:t>
      </w:r>
    </w:p>
    <w:p w14:paraId="466D7BC8" w14:textId="77777777" w:rsidR="00340973" w:rsidRPr="00BB6246" w:rsidRDefault="00340973" w:rsidP="00445E5F">
      <w:pPr>
        <w:pStyle w:val="Title"/>
        <w:jc w:val="left"/>
        <w:rPr>
          <w:rFonts w:ascii="Century Gothic" w:hAnsi="Century Gothic" w:cs="Arial"/>
          <w:szCs w:val="24"/>
        </w:rPr>
      </w:pPr>
    </w:p>
    <w:p w14:paraId="7132725B" w14:textId="77777777" w:rsidR="00FE1F7B" w:rsidRPr="00BB6246" w:rsidRDefault="00FE1F7B" w:rsidP="005E78C8">
      <w:pPr>
        <w:pStyle w:val="Title"/>
        <w:rPr>
          <w:rFonts w:ascii="Century Gothic" w:hAnsi="Century Gothic" w:cs="Arial"/>
          <w:szCs w:val="24"/>
        </w:rPr>
      </w:pPr>
    </w:p>
    <w:p w14:paraId="375A10EF" w14:textId="77777777" w:rsidR="00FE1F7B" w:rsidRPr="00BB6246" w:rsidRDefault="00FE1F7B" w:rsidP="005E78C8">
      <w:pPr>
        <w:pStyle w:val="Title"/>
        <w:rPr>
          <w:rFonts w:ascii="Century Gothic" w:hAnsi="Century Gothic" w:cs="Arial"/>
          <w:szCs w:val="24"/>
        </w:rPr>
      </w:pPr>
    </w:p>
    <w:p w14:paraId="15486EAD" w14:textId="77777777" w:rsidR="00FE1F7B" w:rsidRPr="00BB6246" w:rsidRDefault="00FE1F7B" w:rsidP="005E78C8">
      <w:pPr>
        <w:pStyle w:val="Title"/>
        <w:rPr>
          <w:rFonts w:ascii="Century Gothic" w:hAnsi="Century Gothic" w:cs="Arial"/>
          <w:szCs w:val="24"/>
        </w:rPr>
      </w:pPr>
    </w:p>
    <w:p w14:paraId="16CAB220" w14:textId="77777777" w:rsidR="00FE1F7B" w:rsidRPr="00BB6246" w:rsidRDefault="00FE1F7B" w:rsidP="005E78C8">
      <w:pPr>
        <w:pStyle w:val="Title"/>
        <w:rPr>
          <w:rFonts w:ascii="Century Gothic" w:hAnsi="Century Gothic" w:cs="Arial"/>
          <w:szCs w:val="24"/>
        </w:rPr>
      </w:pPr>
    </w:p>
    <w:p w14:paraId="79202FD7" w14:textId="77777777" w:rsidR="005E78C8" w:rsidRPr="00BB6246" w:rsidRDefault="00445E5F" w:rsidP="00FE1F7B">
      <w:pPr>
        <w:pStyle w:val="Title"/>
        <w:jc w:val="left"/>
        <w:rPr>
          <w:rFonts w:ascii="Century Gothic" w:hAnsi="Century Gothic" w:cs="Arial"/>
          <w:szCs w:val="24"/>
        </w:rPr>
      </w:pPr>
      <w:r w:rsidRPr="00BB6246">
        <w:rPr>
          <w:rFonts w:ascii="Century Gothic" w:hAnsi="Century Gothic" w:cs="Arial"/>
          <w:szCs w:val="24"/>
        </w:rPr>
        <w:br w:type="page"/>
      </w:r>
      <w:r w:rsidR="005E78C8" w:rsidRPr="00BB6246">
        <w:rPr>
          <w:rFonts w:ascii="Century Gothic" w:hAnsi="Century Gothic" w:cs="Arial"/>
          <w:szCs w:val="24"/>
        </w:rPr>
        <w:t>PERSON SPECIFICATION</w:t>
      </w:r>
    </w:p>
    <w:p w14:paraId="62D8507A" w14:textId="77777777" w:rsidR="005E78C8" w:rsidRPr="00BB6246" w:rsidRDefault="005E78C8" w:rsidP="005E78C8">
      <w:pPr>
        <w:jc w:val="center"/>
        <w:rPr>
          <w:rFonts w:ascii="Century Gothic" w:hAnsi="Century Gothic" w:cs="Arial"/>
          <w:b/>
          <w:sz w:val="24"/>
          <w:szCs w:val="24"/>
          <w:u w:val="single"/>
        </w:rPr>
      </w:pPr>
    </w:p>
    <w:p w14:paraId="1F943E73" w14:textId="2B84279F" w:rsidR="005E78C8" w:rsidRPr="00BB6246" w:rsidRDefault="00A80F04" w:rsidP="005E78C8">
      <w:pPr>
        <w:pStyle w:val="Heading1"/>
        <w:spacing w:before="0" w:after="0"/>
        <w:jc w:val="center"/>
        <w:rPr>
          <w:rFonts w:ascii="Century Gothic" w:hAnsi="Century Gothic"/>
          <w:sz w:val="24"/>
          <w:szCs w:val="24"/>
          <w:u w:val="single"/>
        </w:rPr>
      </w:pPr>
      <w:r>
        <w:rPr>
          <w:rFonts w:ascii="Century Gothic" w:hAnsi="Century Gothic"/>
          <w:sz w:val="24"/>
          <w:szCs w:val="24"/>
          <w:u w:val="single"/>
        </w:rPr>
        <w:t>VOLUNTEER</w:t>
      </w:r>
      <w:r w:rsidR="001B0327">
        <w:rPr>
          <w:rFonts w:ascii="Century Gothic" w:hAnsi="Century Gothic"/>
          <w:sz w:val="24"/>
          <w:szCs w:val="24"/>
          <w:u w:val="single"/>
        </w:rPr>
        <w:t xml:space="preserve"> ADMINISTRATOR</w:t>
      </w:r>
    </w:p>
    <w:p w14:paraId="152C8B5C" w14:textId="77777777" w:rsidR="0031306D" w:rsidRPr="00BB6246" w:rsidRDefault="0031306D" w:rsidP="0031306D">
      <w:pPr>
        <w:rPr>
          <w:rFonts w:ascii="Century Gothic" w:hAnsi="Century Gothic"/>
          <w:sz w:val="24"/>
          <w:szCs w:val="24"/>
        </w:rPr>
      </w:pPr>
    </w:p>
    <w:p w14:paraId="68EB0A22" w14:textId="77777777" w:rsidR="00E47D66" w:rsidRPr="00BB6246" w:rsidRDefault="00E47D66" w:rsidP="0031306D">
      <w:pPr>
        <w:rPr>
          <w:rFonts w:ascii="Century Gothic" w:hAnsi="Century Gothic"/>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9"/>
      </w:tblGrid>
      <w:tr w:rsidR="0031306D" w:rsidRPr="00BB6246" w14:paraId="50C55D9E" w14:textId="77777777" w:rsidTr="00AE7041">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1BF09FA8" w14:textId="77777777" w:rsidR="0031306D" w:rsidRPr="00BB6246" w:rsidRDefault="0031306D">
            <w:pPr>
              <w:jc w:val="center"/>
              <w:rPr>
                <w:rFonts w:ascii="Century Gothic" w:hAnsi="Century Gothic" w:cs="Arial"/>
                <w:b/>
                <w:sz w:val="24"/>
                <w:szCs w:val="24"/>
              </w:rPr>
            </w:pPr>
            <w:r w:rsidRPr="00BB6246">
              <w:rPr>
                <w:rFonts w:ascii="Century Gothic" w:hAnsi="Century Gothic" w:cs="Arial"/>
                <w:b/>
                <w:sz w:val="24"/>
                <w:szCs w:val="24"/>
              </w:rPr>
              <w:t>E = ESSENTIAL</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7929B9AF" w14:textId="77777777" w:rsidR="0031306D" w:rsidRPr="00BB6246" w:rsidRDefault="0031306D" w:rsidP="002362E7">
            <w:pPr>
              <w:jc w:val="center"/>
              <w:rPr>
                <w:rFonts w:ascii="Century Gothic" w:hAnsi="Century Gothic" w:cs="Arial"/>
                <w:b/>
                <w:sz w:val="24"/>
                <w:szCs w:val="24"/>
              </w:rPr>
            </w:pPr>
            <w:r w:rsidRPr="00BB6246">
              <w:rPr>
                <w:rFonts w:ascii="Century Gothic" w:hAnsi="Century Gothic" w:cs="Arial"/>
                <w:b/>
                <w:sz w:val="24"/>
                <w:szCs w:val="24"/>
              </w:rPr>
              <w:t>D = DESIRABLE</w:t>
            </w:r>
          </w:p>
        </w:tc>
      </w:tr>
    </w:tbl>
    <w:p w14:paraId="3EA557BB" w14:textId="77777777" w:rsidR="0031306D" w:rsidRPr="00BB6246" w:rsidRDefault="0031306D" w:rsidP="0031306D">
      <w:pPr>
        <w:rPr>
          <w:rFonts w:ascii="Century Gothic" w:hAnsi="Century Gothic" w:cs="Arial"/>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7786"/>
        <w:gridCol w:w="572"/>
        <w:gridCol w:w="572"/>
      </w:tblGrid>
      <w:tr w:rsidR="00961B5A" w:rsidRPr="004923FC" w14:paraId="7AF85D84" w14:textId="77777777" w:rsidTr="000B5F28">
        <w:tc>
          <w:tcPr>
            <w:tcW w:w="284" w:type="dxa"/>
            <w:tcBorders>
              <w:top w:val="single" w:sz="4" w:space="0" w:color="000000"/>
              <w:left w:val="single" w:sz="4" w:space="0" w:color="000000"/>
              <w:bottom w:val="single" w:sz="4" w:space="0" w:color="000000"/>
              <w:right w:val="nil"/>
            </w:tcBorders>
            <w:shd w:val="clear" w:color="auto" w:fill="D9D9D9"/>
          </w:tcPr>
          <w:p w14:paraId="682378E6"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33E1F2D6" w14:textId="77777777" w:rsidR="00961B5A" w:rsidRPr="004923FC" w:rsidRDefault="00961B5A" w:rsidP="000B5F28">
            <w:pPr>
              <w:rPr>
                <w:rFonts w:ascii="Century Gothic" w:hAnsi="Century Gothic" w:cs="Arial"/>
                <w:b/>
                <w:i/>
                <w:color w:val="C45911"/>
                <w:sz w:val="22"/>
                <w:szCs w:val="22"/>
                <w:lang w:val="en-US"/>
              </w:rPr>
            </w:pPr>
            <w:r w:rsidRPr="004923FC">
              <w:rPr>
                <w:rFonts w:ascii="Century Gothic" w:hAnsi="Century Gothic" w:cs="Arial"/>
                <w:b/>
                <w:sz w:val="22"/>
                <w:szCs w:val="22"/>
                <w:lang w:val="en-US"/>
              </w:rPr>
              <w:t>Demonstrating the Hospice Values – Supportive, Compassionate, Inclusive and Respectful, Professional, Always Learning</w:t>
            </w:r>
          </w:p>
          <w:p w14:paraId="7E2DC911" w14:textId="77777777" w:rsidR="00961B5A" w:rsidRPr="004923FC" w:rsidRDefault="00961B5A" w:rsidP="000B5F28">
            <w:pPr>
              <w:rPr>
                <w:rFonts w:ascii="Century Gothic" w:hAnsi="Century Gothic" w:cs="Arial"/>
                <w:b/>
                <w:i/>
                <w:sz w:val="22"/>
                <w:szCs w:val="22"/>
                <w:lang w:val="en-US"/>
              </w:rPr>
            </w:pPr>
            <w:r w:rsidRPr="004923FC">
              <w:rPr>
                <w:rFonts w:ascii="Century Gothic" w:hAnsi="Century Gothic" w:cs="Arial"/>
                <w:b/>
                <w:i/>
                <w:color w:val="C45911"/>
                <w:sz w:val="22"/>
                <w:szCs w:val="22"/>
                <w:lang w:val="en-US"/>
              </w:rPr>
              <w:t>This section is mandatory do not change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D877C66" w14:textId="77777777" w:rsidR="00961B5A" w:rsidRPr="004923FC" w:rsidRDefault="00961B5A" w:rsidP="000B5F28">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11BC2C33" w14:textId="77777777" w:rsidR="00961B5A" w:rsidRPr="004923FC" w:rsidRDefault="00961B5A" w:rsidP="000B5F28">
            <w:pPr>
              <w:jc w:val="center"/>
              <w:rPr>
                <w:rFonts w:ascii="Century Gothic" w:hAnsi="Century Gothic" w:cs="Arial"/>
                <w:b/>
                <w:sz w:val="22"/>
                <w:szCs w:val="22"/>
              </w:rPr>
            </w:pPr>
          </w:p>
        </w:tc>
      </w:tr>
      <w:tr w:rsidR="00961B5A" w:rsidRPr="004923FC" w14:paraId="251A5C31" w14:textId="77777777" w:rsidTr="000B5F28">
        <w:tc>
          <w:tcPr>
            <w:tcW w:w="284" w:type="dxa"/>
            <w:tcBorders>
              <w:top w:val="single" w:sz="4" w:space="0" w:color="000000"/>
              <w:left w:val="single" w:sz="4" w:space="0" w:color="000000"/>
              <w:bottom w:val="single" w:sz="4" w:space="0" w:color="000000"/>
              <w:right w:val="nil"/>
            </w:tcBorders>
            <w:shd w:val="clear" w:color="auto" w:fill="FFFFFF"/>
          </w:tcPr>
          <w:p w14:paraId="25288B9D"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FFFFFF"/>
          </w:tcPr>
          <w:p w14:paraId="1F80C6DA" w14:textId="77777777" w:rsidR="00961B5A" w:rsidRPr="004923FC" w:rsidRDefault="00961B5A" w:rsidP="000B5F28">
            <w:pPr>
              <w:rPr>
                <w:rFonts w:ascii="Century Gothic" w:hAnsi="Century Gothic" w:cs="Arial"/>
                <w:sz w:val="22"/>
                <w:szCs w:val="22"/>
                <w:lang w:val="en-US"/>
              </w:rPr>
            </w:pPr>
          </w:p>
          <w:p w14:paraId="2A59513E" w14:textId="77777777" w:rsidR="00961B5A" w:rsidRPr="004923FC" w:rsidRDefault="00961B5A" w:rsidP="000B5F28">
            <w:pPr>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 xml:space="preserve">Supportive </w:t>
            </w:r>
            <w:r w:rsidRPr="004923FC">
              <w:rPr>
                <w:rFonts w:ascii="Century Gothic" w:hAnsi="Century Gothic" w:cs="Calibri"/>
                <w:color w:val="000000"/>
                <w:kern w:val="24"/>
                <w:sz w:val="22"/>
                <w:szCs w:val="22"/>
              </w:rPr>
              <w:t>- The ability to listen to and value peoples’ experience and use them to give the personal support that is right for everyone.</w:t>
            </w:r>
          </w:p>
          <w:p w14:paraId="3F8E8C45" w14:textId="77777777" w:rsidR="00961B5A" w:rsidRPr="004923FC" w:rsidRDefault="00961B5A" w:rsidP="000B5F28">
            <w:pPr>
              <w:rPr>
                <w:rFonts w:ascii="Century Gothic" w:hAnsi="Century Gothic" w:cs="Calibri"/>
                <w:color w:val="000000"/>
                <w:kern w:val="24"/>
                <w:sz w:val="22"/>
                <w:szCs w:val="22"/>
              </w:rPr>
            </w:pPr>
          </w:p>
          <w:p w14:paraId="5AA7F740" w14:textId="77777777" w:rsidR="00961B5A" w:rsidRPr="004923FC" w:rsidRDefault="00961B5A" w:rsidP="000B5F28">
            <w:pPr>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 xml:space="preserve">Compassionate </w:t>
            </w:r>
            <w:r w:rsidRPr="004923FC">
              <w:rPr>
                <w:rFonts w:ascii="Century Gothic" w:hAnsi="Century Gothic" w:cs="Calibri"/>
                <w:color w:val="000000"/>
                <w:kern w:val="24"/>
                <w:sz w:val="22"/>
                <w:szCs w:val="22"/>
              </w:rPr>
              <w:t>- The ability to be kind and treat everyone we meet with care and compassion.   The ability to be friendly and put people at the heart of our actions and words, supporting people’s choices and decisions, helping them to feel safe, secure and valued.</w:t>
            </w:r>
          </w:p>
          <w:p w14:paraId="78C53753" w14:textId="77777777" w:rsidR="00961B5A" w:rsidRPr="004923FC" w:rsidRDefault="00961B5A" w:rsidP="000B5F28">
            <w:pPr>
              <w:rPr>
                <w:rFonts w:ascii="Century Gothic" w:hAnsi="Century Gothic" w:cs="Calibri"/>
                <w:color w:val="000000"/>
                <w:kern w:val="24"/>
                <w:sz w:val="22"/>
                <w:szCs w:val="22"/>
              </w:rPr>
            </w:pPr>
          </w:p>
          <w:p w14:paraId="40E86CA1" w14:textId="77777777" w:rsidR="00961B5A" w:rsidRPr="004923FC" w:rsidRDefault="00961B5A" w:rsidP="000B5F28">
            <w:pPr>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Inclusive and Respectful</w:t>
            </w:r>
            <w:r w:rsidRPr="004923FC">
              <w:rPr>
                <w:rFonts w:ascii="Century Gothic" w:hAnsi="Century Gothic" w:cs="Calibri"/>
                <w:color w:val="000000"/>
                <w:kern w:val="24"/>
                <w:sz w:val="22"/>
                <w:szCs w:val="22"/>
              </w:rPr>
              <w:t xml:space="preserve"> - The ability to be open and transparent and value each person’s individuality.  To be able to show respect for everyone and value diversity.  To be mindful that our different experiences and knowledge make us stronger and together we achieve more.</w:t>
            </w:r>
          </w:p>
          <w:p w14:paraId="2F9C3189" w14:textId="77777777" w:rsidR="00961B5A" w:rsidRPr="004923FC" w:rsidRDefault="00961B5A" w:rsidP="000B5F28">
            <w:pPr>
              <w:rPr>
                <w:rFonts w:ascii="Century Gothic" w:hAnsi="Century Gothic" w:cs="Calibri"/>
                <w:color w:val="000000"/>
                <w:kern w:val="24"/>
                <w:sz w:val="22"/>
                <w:szCs w:val="22"/>
              </w:rPr>
            </w:pPr>
          </w:p>
          <w:p w14:paraId="16250E78" w14:textId="77777777" w:rsidR="00961B5A" w:rsidRPr="004923FC" w:rsidRDefault="00961B5A" w:rsidP="000B5F28">
            <w:pPr>
              <w:spacing w:after="160" w:line="259" w:lineRule="auto"/>
              <w:rPr>
                <w:rFonts w:ascii="Century Gothic" w:eastAsia="Calibri" w:hAnsi="Century Gothic"/>
                <w:color w:val="000000"/>
                <w:sz w:val="22"/>
                <w:szCs w:val="22"/>
              </w:rPr>
            </w:pPr>
            <w:r w:rsidRPr="004923FC">
              <w:rPr>
                <w:rFonts w:ascii="Century Gothic" w:eastAsia="Calibri" w:hAnsi="Century Gothic"/>
                <w:b/>
                <w:color w:val="000000"/>
                <w:sz w:val="22"/>
                <w:szCs w:val="22"/>
              </w:rPr>
              <w:t xml:space="preserve">Professional </w:t>
            </w:r>
            <w:r w:rsidRPr="004923FC">
              <w:rPr>
                <w:rFonts w:ascii="Century Gothic" w:eastAsia="Calibri" w:hAnsi="Century Gothic"/>
                <w:color w:val="000000"/>
                <w:sz w:val="22"/>
                <w:szCs w:val="22"/>
              </w:rPr>
              <w:t>- The ability to do your best, in providing the appropriate care and expertise to those who need us and support us.</w:t>
            </w:r>
          </w:p>
          <w:p w14:paraId="26A8BFD4" w14:textId="77777777" w:rsidR="00961B5A" w:rsidRPr="004923FC" w:rsidRDefault="00961B5A" w:rsidP="000B5F28">
            <w:pPr>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Always Learning</w:t>
            </w:r>
            <w:r w:rsidRPr="004923FC">
              <w:rPr>
                <w:rFonts w:ascii="Century Gothic" w:hAnsi="Century Gothic" w:cs="Calibri"/>
                <w:color w:val="000000"/>
                <w:kern w:val="24"/>
                <w:sz w:val="22"/>
                <w:szCs w:val="22"/>
              </w:rPr>
              <w:t xml:space="preserve"> - The ability to be open and outward looking, always ready to adapt and change, looking for better ways of doing things, by learning from each other and from the </w:t>
            </w:r>
            <w:proofErr w:type="gramStart"/>
            <w:r w:rsidRPr="004923FC">
              <w:rPr>
                <w:rFonts w:ascii="Century Gothic" w:hAnsi="Century Gothic" w:cs="Calibri"/>
                <w:color w:val="000000"/>
                <w:kern w:val="24"/>
                <w:sz w:val="22"/>
                <w:szCs w:val="22"/>
              </w:rPr>
              <w:t>ever changing</w:t>
            </w:r>
            <w:proofErr w:type="gramEnd"/>
            <w:r w:rsidRPr="004923FC">
              <w:rPr>
                <w:rFonts w:ascii="Century Gothic" w:hAnsi="Century Gothic" w:cs="Calibri"/>
                <w:color w:val="000000"/>
                <w:kern w:val="24"/>
                <w:sz w:val="22"/>
                <w:szCs w:val="22"/>
              </w:rPr>
              <w:t xml:space="preserve"> world around us.</w:t>
            </w:r>
          </w:p>
          <w:p w14:paraId="32D3DE44" w14:textId="77777777" w:rsidR="00961B5A" w:rsidRPr="004923FC" w:rsidRDefault="00961B5A" w:rsidP="000B5F28">
            <w:pPr>
              <w:rPr>
                <w:rFonts w:ascii="Century Gothic" w:hAnsi="Century Gothic" w:cs="Arial"/>
                <w:sz w:val="22"/>
                <w:szCs w:val="22"/>
                <w:lang w:val="en-US"/>
              </w:rPr>
            </w:pPr>
          </w:p>
          <w:p w14:paraId="05029DAA" w14:textId="77777777" w:rsidR="00961B5A" w:rsidRPr="004923FC" w:rsidRDefault="00961B5A" w:rsidP="000B5F28">
            <w:pPr>
              <w:rPr>
                <w:rFonts w:ascii="Century Gothic" w:hAnsi="Century Gothic" w:cs="Arial"/>
                <w:sz w:val="22"/>
                <w:szCs w:val="22"/>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506736C2" w14:textId="77777777" w:rsidR="00961B5A" w:rsidRPr="004923FC" w:rsidRDefault="00961B5A" w:rsidP="000B5F28">
            <w:pPr>
              <w:jc w:val="center"/>
              <w:rPr>
                <w:rFonts w:ascii="Century Gothic" w:hAnsi="Century Gothic" w:cs="Arial"/>
                <w:b/>
                <w:sz w:val="22"/>
                <w:szCs w:val="22"/>
              </w:rPr>
            </w:pPr>
          </w:p>
          <w:p w14:paraId="22AC8C91" w14:textId="77777777" w:rsidR="00961B5A" w:rsidRPr="004923FC" w:rsidRDefault="00961B5A" w:rsidP="000B5F28">
            <w:pPr>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50995338" w14:textId="77777777" w:rsidR="00961B5A" w:rsidRPr="004923FC" w:rsidRDefault="00961B5A" w:rsidP="000B5F28">
            <w:pPr>
              <w:jc w:val="center"/>
              <w:rPr>
                <w:rFonts w:ascii="Century Gothic" w:hAnsi="Century Gothic" w:cs="Arial"/>
                <w:b/>
                <w:sz w:val="22"/>
                <w:szCs w:val="22"/>
              </w:rPr>
            </w:pPr>
          </w:p>
        </w:tc>
      </w:tr>
      <w:tr w:rsidR="00961B5A" w:rsidRPr="004923FC" w14:paraId="23CC41E2" w14:textId="77777777" w:rsidTr="000B5F28">
        <w:tc>
          <w:tcPr>
            <w:tcW w:w="284" w:type="dxa"/>
            <w:tcBorders>
              <w:top w:val="single" w:sz="4" w:space="0" w:color="000000"/>
              <w:left w:val="single" w:sz="4" w:space="0" w:color="000000"/>
              <w:bottom w:val="single" w:sz="4" w:space="0" w:color="000000"/>
              <w:right w:val="nil"/>
            </w:tcBorders>
            <w:shd w:val="clear" w:color="auto" w:fill="D9D9D9"/>
          </w:tcPr>
          <w:p w14:paraId="5134E8F3"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75D995B4" w14:textId="77777777" w:rsidR="00961B5A" w:rsidRPr="00943E74" w:rsidRDefault="00961B5A" w:rsidP="000B5F28">
            <w:pPr>
              <w:rPr>
                <w:rFonts w:ascii="Century Gothic" w:hAnsi="Century Gothic" w:cs="Arial"/>
                <w:b/>
                <w:bCs/>
                <w:sz w:val="22"/>
                <w:szCs w:val="22"/>
              </w:rPr>
            </w:pPr>
            <w:r w:rsidRPr="00943E74">
              <w:rPr>
                <w:rFonts w:ascii="Century Gothic" w:hAnsi="Century Gothic" w:cs="Arial"/>
                <w:b/>
                <w:bCs/>
                <w:sz w:val="22"/>
                <w:szCs w:val="22"/>
                <w:lang w:val="en-US"/>
              </w:rPr>
              <w:t>Qualifications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7511C04" w14:textId="77777777" w:rsidR="00961B5A" w:rsidRPr="004923FC" w:rsidRDefault="00961B5A" w:rsidP="000B5F28">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DACA895" w14:textId="77777777" w:rsidR="00961B5A" w:rsidRPr="004923FC" w:rsidRDefault="00961B5A" w:rsidP="000B5F28">
            <w:pPr>
              <w:jc w:val="center"/>
              <w:rPr>
                <w:rFonts w:ascii="Century Gothic" w:hAnsi="Century Gothic" w:cs="Arial"/>
                <w:b/>
                <w:sz w:val="22"/>
                <w:szCs w:val="22"/>
              </w:rPr>
            </w:pPr>
          </w:p>
        </w:tc>
      </w:tr>
      <w:tr w:rsidR="00961B5A" w:rsidRPr="004923FC" w14:paraId="32592606" w14:textId="77777777" w:rsidTr="000B5F28">
        <w:tc>
          <w:tcPr>
            <w:tcW w:w="284" w:type="dxa"/>
            <w:tcBorders>
              <w:top w:val="single" w:sz="4" w:space="0" w:color="000000"/>
              <w:left w:val="single" w:sz="4" w:space="0" w:color="000000"/>
              <w:bottom w:val="single" w:sz="4" w:space="0" w:color="000000"/>
              <w:right w:val="nil"/>
            </w:tcBorders>
          </w:tcPr>
          <w:p w14:paraId="6E084833" w14:textId="77777777" w:rsidR="00961B5A" w:rsidRPr="004923FC" w:rsidRDefault="00961B5A" w:rsidP="000B5F28">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4EC6C935" w14:textId="76C671E2" w:rsidR="00961B5A" w:rsidRDefault="00961B5A" w:rsidP="000B5F28">
            <w:pPr>
              <w:rPr>
                <w:rFonts w:ascii="Century Gothic" w:hAnsi="Century Gothic"/>
              </w:rPr>
            </w:pPr>
            <w:r>
              <w:rPr>
                <w:rFonts w:ascii="Century Gothic" w:hAnsi="Century Gothic"/>
              </w:rPr>
              <w:t>CIPD level 3 or diploma qualification or equivalent level of demonstrable experience in</w:t>
            </w:r>
            <w:r w:rsidR="009B78DA">
              <w:rPr>
                <w:rFonts w:ascii="Century Gothic" w:hAnsi="Century Gothic"/>
              </w:rPr>
              <w:t xml:space="preserve"> Volunteer</w:t>
            </w:r>
            <w:r>
              <w:rPr>
                <w:rFonts w:ascii="Century Gothic" w:hAnsi="Century Gothic"/>
              </w:rPr>
              <w:t xml:space="preserve"> </w:t>
            </w:r>
            <w:r w:rsidR="009B78DA">
              <w:rPr>
                <w:rFonts w:ascii="Century Gothic" w:hAnsi="Century Gothic"/>
              </w:rPr>
              <w:t xml:space="preserve">Management </w:t>
            </w:r>
            <w:r>
              <w:rPr>
                <w:rFonts w:ascii="Century Gothic" w:hAnsi="Century Gothic"/>
              </w:rPr>
              <w:t>and</w:t>
            </w:r>
            <w:r w:rsidR="009B78DA">
              <w:rPr>
                <w:rFonts w:ascii="Century Gothic" w:hAnsi="Century Gothic"/>
              </w:rPr>
              <w:t>/ or</w:t>
            </w:r>
            <w:r>
              <w:rPr>
                <w:rFonts w:ascii="Century Gothic" w:hAnsi="Century Gothic"/>
              </w:rPr>
              <w:t xml:space="preserve"> People functions.</w:t>
            </w:r>
          </w:p>
          <w:p w14:paraId="3B21D9AF" w14:textId="77777777" w:rsidR="00961B5A" w:rsidRDefault="00961B5A" w:rsidP="000B5F28">
            <w:pPr>
              <w:rPr>
                <w:rFonts w:ascii="Century Gothic" w:hAnsi="Century Gothic"/>
              </w:rPr>
            </w:pPr>
          </w:p>
        </w:tc>
        <w:tc>
          <w:tcPr>
            <w:tcW w:w="572" w:type="dxa"/>
            <w:tcBorders>
              <w:top w:val="single" w:sz="4" w:space="0" w:color="auto"/>
              <w:left w:val="single" w:sz="4" w:space="0" w:color="auto"/>
              <w:bottom w:val="single" w:sz="4" w:space="0" w:color="auto"/>
              <w:right w:val="single" w:sz="4" w:space="0" w:color="auto"/>
            </w:tcBorders>
          </w:tcPr>
          <w:p w14:paraId="1CA8E9D7"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71F99BA"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6A1D6D3F" w14:textId="77777777" w:rsidTr="000B5F28">
        <w:tc>
          <w:tcPr>
            <w:tcW w:w="284" w:type="dxa"/>
            <w:tcBorders>
              <w:top w:val="single" w:sz="4" w:space="0" w:color="000000"/>
              <w:left w:val="single" w:sz="4" w:space="0" w:color="000000"/>
              <w:bottom w:val="single" w:sz="4" w:space="0" w:color="000000"/>
              <w:right w:val="nil"/>
            </w:tcBorders>
          </w:tcPr>
          <w:p w14:paraId="21148986" w14:textId="77777777" w:rsidR="00961B5A" w:rsidRPr="004923FC" w:rsidRDefault="00961B5A" w:rsidP="000B5F28">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2BECAF40" w14:textId="77777777" w:rsidR="00961B5A" w:rsidRPr="00977458" w:rsidRDefault="00961B5A" w:rsidP="000B5F28">
            <w:pPr>
              <w:rPr>
                <w:rFonts w:ascii="Century Gothic" w:hAnsi="Century Gothic"/>
              </w:rPr>
            </w:pPr>
            <w:r w:rsidRPr="00977458">
              <w:rPr>
                <w:rFonts w:ascii="Century Gothic" w:hAnsi="Century Gothic"/>
              </w:rPr>
              <w:t xml:space="preserve">Evidence of continued professional development. </w:t>
            </w:r>
          </w:p>
          <w:p w14:paraId="320BEE5C" w14:textId="77777777" w:rsidR="00961B5A" w:rsidRDefault="00961B5A" w:rsidP="000B5F28">
            <w:pPr>
              <w:rPr>
                <w:rFonts w:ascii="Century Gothic" w:hAnsi="Century Gothic"/>
              </w:rPr>
            </w:pPr>
          </w:p>
        </w:tc>
        <w:tc>
          <w:tcPr>
            <w:tcW w:w="572" w:type="dxa"/>
            <w:tcBorders>
              <w:top w:val="single" w:sz="4" w:space="0" w:color="auto"/>
              <w:left w:val="single" w:sz="4" w:space="0" w:color="auto"/>
              <w:bottom w:val="single" w:sz="4" w:space="0" w:color="auto"/>
              <w:right w:val="single" w:sz="4" w:space="0" w:color="auto"/>
            </w:tcBorders>
          </w:tcPr>
          <w:p w14:paraId="0EC41D89"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4ADC9A5"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7EA95A09" w14:textId="77777777" w:rsidTr="000B5F28">
        <w:tc>
          <w:tcPr>
            <w:tcW w:w="284" w:type="dxa"/>
            <w:tcBorders>
              <w:top w:val="single" w:sz="4" w:space="0" w:color="000000"/>
              <w:left w:val="single" w:sz="4" w:space="0" w:color="000000"/>
              <w:bottom w:val="single" w:sz="4" w:space="0" w:color="000000"/>
              <w:right w:val="nil"/>
            </w:tcBorders>
          </w:tcPr>
          <w:p w14:paraId="05F4ED78" w14:textId="77777777" w:rsidR="00961B5A" w:rsidRPr="004923FC" w:rsidRDefault="00961B5A" w:rsidP="000B5F28">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2046D76F" w14:textId="77777777" w:rsidR="00961B5A" w:rsidRPr="00977458" w:rsidRDefault="00961B5A" w:rsidP="000B5F28">
            <w:pPr>
              <w:rPr>
                <w:rFonts w:ascii="Century Gothic" w:hAnsi="Century Gothic"/>
              </w:rPr>
            </w:pPr>
            <w:r w:rsidRPr="00977458">
              <w:rPr>
                <w:rFonts w:ascii="Century Gothic" w:hAnsi="Century Gothic"/>
              </w:rPr>
              <w:t>An understanding of Equal Opportunities and valuing Diversity.</w:t>
            </w:r>
          </w:p>
          <w:p w14:paraId="58C371B3" w14:textId="77777777" w:rsidR="00961B5A" w:rsidRPr="004923FC" w:rsidRDefault="00961B5A" w:rsidP="000B5F28">
            <w:pPr>
              <w:rPr>
                <w:rFonts w:ascii="Century Gothic" w:hAnsi="Century Gothic"/>
              </w:rPr>
            </w:pPr>
          </w:p>
        </w:tc>
        <w:tc>
          <w:tcPr>
            <w:tcW w:w="572" w:type="dxa"/>
            <w:tcBorders>
              <w:top w:val="single" w:sz="4" w:space="0" w:color="auto"/>
              <w:left w:val="single" w:sz="4" w:space="0" w:color="auto"/>
              <w:bottom w:val="single" w:sz="4" w:space="0" w:color="auto"/>
              <w:right w:val="single" w:sz="4" w:space="0" w:color="auto"/>
            </w:tcBorders>
          </w:tcPr>
          <w:p w14:paraId="5CEDB897"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6CF6D85"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5A0DC320" w14:textId="77777777" w:rsidTr="000B5F28">
        <w:tc>
          <w:tcPr>
            <w:tcW w:w="284" w:type="dxa"/>
            <w:tcBorders>
              <w:top w:val="single" w:sz="4" w:space="0" w:color="000000"/>
              <w:left w:val="single" w:sz="4" w:space="0" w:color="000000"/>
              <w:bottom w:val="single" w:sz="4" w:space="0" w:color="000000"/>
              <w:right w:val="nil"/>
            </w:tcBorders>
            <w:shd w:val="clear" w:color="auto" w:fill="D9D9D9"/>
          </w:tcPr>
          <w:p w14:paraId="41EFF97D"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2E4311BE" w14:textId="77777777" w:rsidR="00961B5A" w:rsidRPr="004923FC" w:rsidRDefault="00961B5A" w:rsidP="000B5F28">
            <w:pPr>
              <w:rPr>
                <w:rFonts w:ascii="Century Gothic" w:hAnsi="Century Gothic" w:cs="Arial"/>
                <w:b/>
                <w:sz w:val="22"/>
                <w:szCs w:val="22"/>
              </w:rPr>
            </w:pPr>
            <w:r w:rsidRPr="004923FC">
              <w:rPr>
                <w:rFonts w:ascii="Century Gothic" w:hAnsi="Century Gothic" w:cs="Arial"/>
                <w:b/>
                <w:sz w:val="22"/>
                <w:szCs w:val="22"/>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E0C7DFD" w14:textId="77777777" w:rsidR="00961B5A" w:rsidRPr="004923FC" w:rsidRDefault="00961B5A" w:rsidP="000B5F28">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4A3631" w14:textId="77777777" w:rsidR="00961B5A" w:rsidRPr="004923FC" w:rsidRDefault="00961B5A" w:rsidP="000B5F28">
            <w:pPr>
              <w:jc w:val="center"/>
              <w:rPr>
                <w:rFonts w:ascii="Century Gothic" w:hAnsi="Century Gothic" w:cs="Arial"/>
                <w:b/>
                <w:sz w:val="22"/>
                <w:szCs w:val="22"/>
              </w:rPr>
            </w:pPr>
          </w:p>
        </w:tc>
      </w:tr>
      <w:tr w:rsidR="00961B5A" w:rsidRPr="004923FC" w14:paraId="6B66DA53" w14:textId="77777777" w:rsidTr="000B5F28">
        <w:tc>
          <w:tcPr>
            <w:tcW w:w="284" w:type="dxa"/>
            <w:tcBorders>
              <w:top w:val="single" w:sz="4" w:space="0" w:color="000000"/>
              <w:left w:val="single" w:sz="4" w:space="0" w:color="000000"/>
              <w:bottom w:val="single" w:sz="4" w:space="0" w:color="000000"/>
              <w:right w:val="nil"/>
            </w:tcBorders>
          </w:tcPr>
          <w:p w14:paraId="5D038DD9" w14:textId="77777777" w:rsidR="00961B5A" w:rsidRPr="004923FC" w:rsidRDefault="00961B5A" w:rsidP="000B5F28">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6C6594E5" w14:textId="77777777" w:rsidR="00961B5A" w:rsidRPr="00977458" w:rsidRDefault="00961B5A" w:rsidP="000B5F28">
            <w:pPr>
              <w:spacing w:line="360" w:lineRule="auto"/>
              <w:rPr>
                <w:rFonts w:ascii="Century Gothic" w:hAnsi="Century Gothic" w:cs="Arial"/>
                <w:sz w:val="22"/>
                <w:szCs w:val="22"/>
              </w:rPr>
            </w:pPr>
            <w:r w:rsidRPr="00977458">
              <w:rPr>
                <w:rFonts w:ascii="Century Gothic" w:hAnsi="Century Gothic"/>
              </w:rPr>
              <w:t>Comprehensive knowledge and understanding of preemployment checks and UKBA requirements; sufficient to be a point of escalation for resolution of queries and concerns.</w:t>
            </w:r>
          </w:p>
        </w:tc>
        <w:tc>
          <w:tcPr>
            <w:tcW w:w="572" w:type="dxa"/>
            <w:tcBorders>
              <w:top w:val="single" w:sz="4" w:space="0" w:color="auto"/>
              <w:left w:val="single" w:sz="4" w:space="0" w:color="auto"/>
              <w:bottom w:val="single" w:sz="4" w:space="0" w:color="auto"/>
              <w:right w:val="single" w:sz="4" w:space="0" w:color="auto"/>
            </w:tcBorders>
          </w:tcPr>
          <w:p w14:paraId="100E17F2"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7B9510B"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59A8216F" w14:textId="77777777" w:rsidTr="000B5F28">
        <w:tc>
          <w:tcPr>
            <w:tcW w:w="284" w:type="dxa"/>
            <w:tcBorders>
              <w:top w:val="single" w:sz="4" w:space="0" w:color="000000"/>
              <w:left w:val="single" w:sz="4" w:space="0" w:color="000000"/>
              <w:bottom w:val="single" w:sz="4" w:space="0" w:color="000000"/>
              <w:right w:val="nil"/>
            </w:tcBorders>
          </w:tcPr>
          <w:p w14:paraId="63D29F5B" w14:textId="77777777" w:rsidR="00961B5A" w:rsidRPr="004923FC" w:rsidRDefault="00961B5A" w:rsidP="000B5F28">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223853FB" w14:textId="567E3A79" w:rsidR="00961B5A" w:rsidRPr="00977458" w:rsidRDefault="00961B5A" w:rsidP="000B5F28">
            <w:pPr>
              <w:spacing w:line="360" w:lineRule="auto"/>
              <w:rPr>
                <w:rFonts w:ascii="Century Gothic" w:hAnsi="Century Gothic" w:cs="Arial"/>
                <w:sz w:val="22"/>
                <w:szCs w:val="22"/>
              </w:rPr>
            </w:pPr>
            <w:r w:rsidRPr="00977458">
              <w:rPr>
                <w:rFonts w:ascii="Century Gothic" w:hAnsi="Century Gothic"/>
              </w:rPr>
              <w:t xml:space="preserve">Understanding of key </w:t>
            </w:r>
            <w:r w:rsidR="00AB4E8C">
              <w:rPr>
                <w:rFonts w:ascii="Century Gothic" w:hAnsi="Century Gothic"/>
              </w:rPr>
              <w:t xml:space="preserve">voluntary services management </w:t>
            </w:r>
            <w:r w:rsidR="00FE0216">
              <w:rPr>
                <w:rFonts w:ascii="Century Gothic" w:hAnsi="Century Gothic"/>
              </w:rPr>
              <w:t xml:space="preserve">and </w:t>
            </w:r>
            <w:r w:rsidR="00AB4E8C">
              <w:rPr>
                <w:rFonts w:ascii="Century Gothic" w:hAnsi="Century Gothic"/>
              </w:rPr>
              <w:t xml:space="preserve">information </w:t>
            </w:r>
            <w:r w:rsidRPr="00977458">
              <w:rPr>
                <w:rFonts w:ascii="Century Gothic" w:hAnsi="Century Gothic"/>
              </w:rPr>
              <w:t>applicable to the role.</w:t>
            </w:r>
          </w:p>
        </w:tc>
        <w:tc>
          <w:tcPr>
            <w:tcW w:w="572" w:type="dxa"/>
            <w:tcBorders>
              <w:top w:val="single" w:sz="4" w:space="0" w:color="auto"/>
              <w:left w:val="single" w:sz="4" w:space="0" w:color="auto"/>
              <w:bottom w:val="single" w:sz="4" w:space="0" w:color="auto"/>
              <w:right w:val="single" w:sz="4" w:space="0" w:color="auto"/>
            </w:tcBorders>
          </w:tcPr>
          <w:p w14:paraId="65FA8991"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77C6128"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7B8E75C2" w14:textId="77777777" w:rsidTr="000B5F28">
        <w:tc>
          <w:tcPr>
            <w:tcW w:w="284" w:type="dxa"/>
            <w:tcBorders>
              <w:top w:val="single" w:sz="4" w:space="0" w:color="000000"/>
              <w:left w:val="single" w:sz="4" w:space="0" w:color="000000"/>
              <w:bottom w:val="single" w:sz="4" w:space="0" w:color="000000"/>
              <w:right w:val="nil"/>
            </w:tcBorders>
          </w:tcPr>
          <w:p w14:paraId="22177A5D" w14:textId="77777777" w:rsidR="00961B5A" w:rsidRPr="004923FC" w:rsidRDefault="00961B5A" w:rsidP="000B5F28">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79BE0FDB" w14:textId="77777777" w:rsidR="00961B5A" w:rsidRPr="00943E74" w:rsidRDefault="00961B5A" w:rsidP="000B5F28">
            <w:pPr>
              <w:rPr>
                <w:rFonts w:ascii="Century Gothic" w:hAnsi="Century Gothic" w:cs="Arial"/>
                <w:sz w:val="22"/>
                <w:szCs w:val="22"/>
              </w:rPr>
            </w:pPr>
            <w:r w:rsidRPr="00943E74">
              <w:rPr>
                <w:rFonts w:ascii="Century Gothic" w:hAnsi="Century Gothic" w:cs="Arial"/>
                <w:sz w:val="22"/>
                <w:szCs w:val="22"/>
              </w:rPr>
              <w:t xml:space="preserve">Excellent communication skills </w:t>
            </w:r>
            <w:r w:rsidRPr="00943E74">
              <w:rPr>
                <w:rFonts w:ascii="Century Gothic" w:hAnsi="Century Gothic"/>
              </w:rPr>
              <w:t>face to face or in writing complex/sensitive/contentious/confidential information.</w:t>
            </w:r>
          </w:p>
        </w:tc>
        <w:tc>
          <w:tcPr>
            <w:tcW w:w="572" w:type="dxa"/>
            <w:tcBorders>
              <w:top w:val="single" w:sz="4" w:space="0" w:color="auto"/>
              <w:left w:val="single" w:sz="4" w:space="0" w:color="auto"/>
              <w:bottom w:val="single" w:sz="4" w:space="0" w:color="auto"/>
              <w:right w:val="single" w:sz="4" w:space="0" w:color="auto"/>
            </w:tcBorders>
          </w:tcPr>
          <w:p w14:paraId="0B734F1B"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1AE6CBD"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6DF14638" w14:textId="77777777" w:rsidTr="000B5F28">
        <w:tc>
          <w:tcPr>
            <w:tcW w:w="284" w:type="dxa"/>
            <w:tcBorders>
              <w:top w:val="single" w:sz="4" w:space="0" w:color="000000"/>
              <w:left w:val="single" w:sz="4" w:space="0" w:color="000000"/>
              <w:bottom w:val="single" w:sz="4" w:space="0" w:color="000000"/>
              <w:right w:val="nil"/>
            </w:tcBorders>
          </w:tcPr>
          <w:p w14:paraId="23489149" w14:textId="77777777" w:rsidR="00961B5A" w:rsidRPr="004923FC" w:rsidRDefault="00961B5A" w:rsidP="000B5F28">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31FA5019" w14:textId="77777777" w:rsidR="00961B5A" w:rsidRPr="00943E74" w:rsidRDefault="00961B5A" w:rsidP="000B5F28">
            <w:pPr>
              <w:rPr>
                <w:rFonts w:ascii="Century Gothic" w:hAnsi="Century Gothic" w:cs="Arial"/>
                <w:sz w:val="22"/>
                <w:szCs w:val="22"/>
              </w:rPr>
            </w:pPr>
            <w:r w:rsidRPr="00943E74">
              <w:rPr>
                <w:rFonts w:ascii="Century Gothic" w:hAnsi="Century Gothic"/>
              </w:rPr>
              <w:t>Proficient in the use of Microsoft Office including Word, Excel, Power point and Outlook to competently compose letters, reports, excel spreadsheets/charts, presentations and data input often within tight time frames.</w:t>
            </w:r>
          </w:p>
        </w:tc>
        <w:tc>
          <w:tcPr>
            <w:tcW w:w="572" w:type="dxa"/>
            <w:tcBorders>
              <w:top w:val="single" w:sz="4" w:space="0" w:color="auto"/>
              <w:left w:val="single" w:sz="4" w:space="0" w:color="auto"/>
              <w:bottom w:val="single" w:sz="4" w:space="0" w:color="auto"/>
              <w:right w:val="single" w:sz="4" w:space="0" w:color="auto"/>
            </w:tcBorders>
          </w:tcPr>
          <w:p w14:paraId="6ADF99DC"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F1E7167"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3E815A34" w14:textId="77777777" w:rsidTr="000B5F28">
        <w:tc>
          <w:tcPr>
            <w:tcW w:w="284" w:type="dxa"/>
            <w:tcBorders>
              <w:top w:val="single" w:sz="4" w:space="0" w:color="000000"/>
              <w:left w:val="single" w:sz="4" w:space="0" w:color="000000"/>
              <w:bottom w:val="single" w:sz="4" w:space="0" w:color="000000"/>
              <w:right w:val="nil"/>
            </w:tcBorders>
          </w:tcPr>
          <w:p w14:paraId="5C1FCF53" w14:textId="77777777" w:rsidR="00961B5A" w:rsidRPr="004923FC" w:rsidRDefault="00961B5A" w:rsidP="000B5F28">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4B617C18" w14:textId="77777777" w:rsidR="00961B5A" w:rsidRPr="00943E74" w:rsidRDefault="00961B5A" w:rsidP="000B5F28">
            <w:pPr>
              <w:rPr>
                <w:rFonts w:ascii="Century Gothic" w:hAnsi="Century Gothic" w:cs="Arial"/>
                <w:sz w:val="22"/>
                <w:szCs w:val="22"/>
              </w:rPr>
            </w:pPr>
            <w:r w:rsidRPr="00943E74">
              <w:rPr>
                <w:rFonts w:ascii="Century Gothic" w:hAnsi="Century Gothic"/>
              </w:rPr>
              <w:t xml:space="preserve">Ability to prioritise and meet deadlines; sustaining </w:t>
            </w:r>
            <w:proofErr w:type="gramStart"/>
            <w:r w:rsidRPr="00943E74">
              <w:rPr>
                <w:rFonts w:ascii="Century Gothic" w:hAnsi="Century Gothic"/>
              </w:rPr>
              <w:t>medium and long term</w:t>
            </w:r>
            <w:proofErr w:type="gramEnd"/>
            <w:r w:rsidRPr="00943E74">
              <w:rPr>
                <w:rFonts w:ascii="Century Gothic" w:hAnsi="Century Gothic"/>
              </w:rPr>
              <w:t xml:space="preserve"> priorities.</w:t>
            </w:r>
          </w:p>
        </w:tc>
        <w:tc>
          <w:tcPr>
            <w:tcW w:w="572" w:type="dxa"/>
            <w:tcBorders>
              <w:top w:val="single" w:sz="4" w:space="0" w:color="auto"/>
              <w:left w:val="single" w:sz="4" w:space="0" w:color="auto"/>
              <w:bottom w:val="single" w:sz="4" w:space="0" w:color="auto"/>
              <w:right w:val="single" w:sz="4" w:space="0" w:color="auto"/>
            </w:tcBorders>
          </w:tcPr>
          <w:p w14:paraId="75E26F7F" w14:textId="77777777" w:rsidR="00961B5A" w:rsidRPr="004923FC" w:rsidRDefault="00961B5A" w:rsidP="000B5F28">
            <w:pPr>
              <w:spacing w:line="360" w:lineRule="auto"/>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ADC3F9E" w14:textId="77777777" w:rsidR="00961B5A" w:rsidRPr="004923FC" w:rsidRDefault="00961B5A" w:rsidP="000B5F28">
            <w:pPr>
              <w:spacing w:line="360" w:lineRule="auto"/>
              <w:jc w:val="center"/>
              <w:rPr>
                <w:rFonts w:ascii="Century Gothic" w:hAnsi="Century Gothic" w:cs="Arial"/>
                <w:b/>
                <w:sz w:val="22"/>
                <w:szCs w:val="22"/>
              </w:rPr>
            </w:pPr>
          </w:p>
        </w:tc>
      </w:tr>
      <w:tr w:rsidR="00961B5A" w:rsidRPr="004923FC" w14:paraId="722A2D7F" w14:textId="77777777" w:rsidTr="000B5F28">
        <w:tc>
          <w:tcPr>
            <w:tcW w:w="284" w:type="dxa"/>
            <w:tcBorders>
              <w:top w:val="single" w:sz="4" w:space="0" w:color="000000"/>
              <w:left w:val="single" w:sz="4" w:space="0" w:color="000000"/>
              <w:bottom w:val="single" w:sz="4" w:space="0" w:color="000000"/>
              <w:right w:val="nil"/>
            </w:tcBorders>
            <w:shd w:val="clear" w:color="auto" w:fill="D9D9D9"/>
          </w:tcPr>
          <w:p w14:paraId="036E5383"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3A867B2B" w14:textId="77777777" w:rsidR="00961B5A" w:rsidRPr="004923FC" w:rsidRDefault="00961B5A" w:rsidP="000B5F28">
            <w:pPr>
              <w:rPr>
                <w:rFonts w:ascii="Century Gothic" w:hAnsi="Century Gothic" w:cs="Arial"/>
                <w:b/>
                <w:sz w:val="22"/>
                <w:szCs w:val="22"/>
              </w:rPr>
            </w:pPr>
            <w:r w:rsidRPr="004923FC">
              <w:rPr>
                <w:rFonts w:ascii="Century Gothic" w:hAnsi="Century Gothic" w:cs="Arial"/>
                <w:b/>
                <w:sz w:val="22"/>
                <w:szCs w:val="22"/>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42FEB66" w14:textId="77777777" w:rsidR="00961B5A" w:rsidRPr="004923FC" w:rsidRDefault="00961B5A" w:rsidP="000B5F28">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D668C88" w14:textId="77777777" w:rsidR="00961B5A" w:rsidRPr="004923FC" w:rsidRDefault="00961B5A" w:rsidP="000B5F28">
            <w:pPr>
              <w:jc w:val="center"/>
              <w:rPr>
                <w:rFonts w:ascii="Century Gothic" w:hAnsi="Century Gothic" w:cs="Arial"/>
                <w:b/>
                <w:sz w:val="22"/>
                <w:szCs w:val="22"/>
              </w:rPr>
            </w:pPr>
          </w:p>
        </w:tc>
      </w:tr>
      <w:tr w:rsidR="00961B5A" w:rsidRPr="004923FC" w14:paraId="4527ADBF" w14:textId="77777777" w:rsidTr="000B5F28">
        <w:tc>
          <w:tcPr>
            <w:tcW w:w="284" w:type="dxa"/>
            <w:tcBorders>
              <w:top w:val="single" w:sz="4" w:space="0" w:color="000000"/>
              <w:left w:val="single" w:sz="4" w:space="0" w:color="000000"/>
              <w:bottom w:val="single" w:sz="4" w:space="0" w:color="000000"/>
              <w:right w:val="nil"/>
            </w:tcBorders>
          </w:tcPr>
          <w:p w14:paraId="57205726" w14:textId="77777777" w:rsidR="00961B5A" w:rsidRPr="004923FC" w:rsidRDefault="00961B5A" w:rsidP="000B5F28">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0EBC29F2" w14:textId="3F0D7318" w:rsidR="00961B5A" w:rsidRPr="004923FC" w:rsidRDefault="00961B5A" w:rsidP="000B5F28">
            <w:pPr>
              <w:rPr>
                <w:rFonts w:ascii="Century Gothic" w:hAnsi="Century Gothic" w:cs="Arial"/>
                <w:sz w:val="22"/>
                <w:szCs w:val="22"/>
              </w:rPr>
            </w:pPr>
            <w:r w:rsidRPr="00977458">
              <w:rPr>
                <w:rFonts w:ascii="Century Gothic" w:hAnsi="Century Gothic"/>
              </w:rPr>
              <w:t>Demonstrable experience of working in people</w:t>
            </w:r>
            <w:r w:rsidR="00FE0216">
              <w:rPr>
                <w:rFonts w:ascii="Century Gothic" w:hAnsi="Century Gothic"/>
              </w:rPr>
              <w:t xml:space="preserve"> orientated</w:t>
            </w:r>
            <w:r w:rsidRPr="00977458">
              <w:rPr>
                <w:rFonts w:ascii="Century Gothic" w:hAnsi="Century Gothic"/>
              </w:rPr>
              <w:t xml:space="preserve"> function and recruitment delivering high volume end to end recruitment campaigns and supporting managers to develop and implement plans.</w:t>
            </w:r>
          </w:p>
        </w:tc>
        <w:tc>
          <w:tcPr>
            <w:tcW w:w="572" w:type="dxa"/>
            <w:tcBorders>
              <w:top w:val="single" w:sz="4" w:space="0" w:color="auto"/>
              <w:left w:val="single" w:sz="4" w:space="0" w:color="auto"/>
              <w:bottom w:val="single" w:sz="4" w:space="0" w:color="auto"/>
              <w:right w:val="single" w:sz="4" w:space="0" w:color="auto"/>
            </w:tcBorders>
          </w:tcPr>
          <w:p w14:paraId="63A1D3EC" w14:textId="77777777" w:rsidR="00961B5A" w:rsidRPr="004923FC" w:rsidRDefault="00961B5A" w:rsidP="000B5F28">
            <w:pPr>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24BE89D" w14:textId="77777777" w:rsidR="00961B5A" w:rsidRPr="004923FC" w:rsidRDefault="00961B5A" w:rsidP="000B5F28">
            <w:pPr>
              <w:jc w:val="center"/>
              <w:rPr>
                <w:rFonts w:ascii="Century Gothic" w:hAnsi="Century Gothic" w:cs="Arial"/>
                <w:b/>
                <w:sz w:val="22"/>
                <w:szCs w:val="22"/>
              </w:rPr>
            </w:pPr>
          </w:p>
        </w:tc>
      </w:tr>
      <w:tr w:rsidR="00961B5A" w:rsidRPr="004923FC" w14:paraId="0D4EC94D" w14:textId="77777777" w:rsidTr="000B5F28">
        <w:tc>
          <w:tcPr>
            <w:tcW w:w="284" w:type="dxa"/>
            <w:tcBorders>
              <w:top w:val="single" w:sz="4" w:space="0" w:color="000000"/>
              <w:left w:val="single" w:sz="4" w:space="0" w:color="000000"/>
              <w:bottom w:val="single" w:sz="4" w:space="0" w:color="000000"/>
              <w:right w:val="nil"/>
            </w:tcBorders>
          </w:tcPr>
          <w:p w14:paraId="1E4142A5" w14:textId="77777777" w:rsidR="00961B5A" w:rsidRPr="004923FC" w:rsidRDefault="00961B5A" w:rsidP="000B5F28">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48A667A4" w14:textId="77777777" w:rsidR="00961B5A" w:rsidRPr="004923FC" w:rsidRDefault="00961B5A" w:rsidP="000B5F28">
            <w:pPr>
              <w:rPr>
                <w:rFonts w:ascii="Century Gothic" w:hAnsi="Century Gothic" w:cs="Arial"/>
                <w:sz w:val="22"/>
                <w:szCs w:val="22"/>
              </w:rPr>
            </w:pPr>
            <w:r w:rsidRPr="00977458">
              <w:rPr>
                <w:rFonts w:ascii="Century Gothic" w:hAnsi="Century Gothic"/>
              </w:rPr>
              <w:t>Experience of undertaking compliance audits on recruitment activity, analysing data and providing assurance reports to ensure best practice and quality governance.</w:t>
            </w:r>
          </w:p>
        </w:tc>
        <w:tc>
          <w:tcPr>
            <w:tcW w:w="572" w:type="dxa"/>
            <w:tcBorders>
              <w:top w:val="single" w:sz="4" w:space="0" w:color="auto"/>
              <w:left w:val="single" w:sz="4" w:space="0" w:color="auto"/>
              <w:bottom w:val="single" w:sz="4" w:space="0" w:color="auto"/>
              <w:right w:val="single" w:sz="4" w:space="0" w:color="auto"/>
            </w:tcBorders>
          </w:tcPr>
          <w:p w14:paraId="32E2E528" w14:textId="77777777" w:rsidR="00961B5A" w:rsidRPr="004923FC" w:rsidRDefault="00961B5A" w:rsidP="000B5F28">
            <w:pPr>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57DFC8F" w14:textId="77777777" w:rsidR="00961B5A" w:rsidRPr="004923FC" w:rsidRDefault="00961B5A" w:rsidP="000B5F28">
            <w:pPr>
              <w:jc w:val="center"/>
              <w:rPr>
                <w:rFonts w:ascii="Century Gothic" w:hAnsi="Century Gothic" w:cs="Arial"/>
                <w:b/>
                <w:sz w:val="22"/>
                <w:szCs w:val="22"/>
              </w:rPr>
            </w:pPr>
          </w:p>
        </w:tc>
      </w:tr>
      <w:tr w:rsidR="00961B5A" w:rsidRPr="004923FC" w14:paraId="383DC81D" w14:textId="77777777" w:rsidTr="000B5F28">
        <w:tc>
          <w:tcPr>
            <w:tcW w:w="284" w:type="dxa"/>
            <w:tcBorders>
              <w:top w:val="single" w:sz="4" w:space="0" w:color="000000"/>
              <w:left w:val="single" w:sz="4" w:space="0" w:color="000000"/>
              <w:bottom w:val="single" w:sz="4" w:space="0" w:color="000000"/>
              <w:right w:val="nil"/>
            </w:tcBorders>
          </w:tcPr>
          <w:p w14:paraId="228D502A" w14:textId="77777777" w:rsidR="00961B5A" w:rsidRPr="004923FC" w:rsidRDefault="00961B5A" w:rsidP="000B5F28">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22490FC9" w14:textId="34527542" w:rsidR="00961B5A" w:rsidRPr="004923FC" w:rsidRDefault="00961B5A" w:rsidP="000B5F28">
            <w:pPr>
              <w:rPr>
                <w:rFonts w:ascii="Century Gothic" w:hAnsi="Century Gothic" w:cs="Arial"/>
                <w:sz w:val="22"/>
                <w:szCs w:val="22"/>
              </w:rPr>
            </w:pPr>
            <w:r w:rsidRPr="00977458">
              <w:rPr>
                <w:rFonts w:ascii="Century Gothic" w:hAnsi="Century Gothic"/>
              </w:rPr>
              <w:t xml:space="preserve">Experience of using computerised and </w:t>
            </w:r>
            <w:proofErr w:type="gramStart"/>
            <w:r w:rsidRPr="00977458">
              <w:rPr>
                <w:rFonts w:ascii="Century Gothic" w:hAnsi="Century Gothic"/>
              </w:rPr>
              <w:t>web based</w:t>
            </w:r>
            <w:proofErr w:type="gramEnd"/>
            <w:r w:rsidRPr="00977458">
              <w:rPr>
                <w:rFonts w:ascii="Century Gothic" w:hAnsi="Century Gothic"/>
              </w:rPr>
              <w:t xml:space="preserve"> HR information systems, e.g. DBS, </w:t>
            </w:r>
            <w:r w:rsidR="00BA65A8">
              <w:rPr>
                <w:rFonts w:ascii="Century Gothic" w:hAnsi="Century Gothic"/>
              </w:rPr>
              <w:t>HRIS, Learning Management Systems</w:t>
            </w:r>
          </w:p>
        </w:tc>
        <w:tc>
          <w:tcPr>
            <w:tcW w:w="572" w:type="dxa"/>
            <w:tcBorders>
              <w:top w:val="single" w:sz="4" w:space="0" w:color="auto"/>
              <w:left w:val="single" w:sz="4" w:space="0" w:color="auto"/>
              <w:bottom w:val="single" w:sz="4" w:space="0" w:color="auto"/>
              <w:right w:val="single" w:sz="4" w:space="0" w:color="auto"/>
            </w:tcBorders>
          </w:tcPr>
          <w:p w14:paraId="67EF5228" w14:textId="77777777" w:rsidR="00961B5A" w:rsidRPr="004923FC" w:rsidRDefault="00961B5A" w:rsidP="000B5F28">
            <w:pPr>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32FB4F3" w14:textId="77777777" w:rsidR="00961B5A" w:rsidRPr="004923FC" w:rsidRDefault="00961B5A" w:rsidP="000B5F28">
            <w:pPr>
              <w:jc w:val="center"/>
              <w:rPr>
                <w:rFonts w:ascii="Century Gothic" w:hAnsi="Century Gothic" w:cs="Arial"/>
                <w:b/>
                <w:sz w:val="22"/>
                <w:szCs w:val="22"/>
              </w:rPr>
            </w:pPr>
          </w:p>
        </w:tc>
      </w:tr>
      <w:tr w:rsidR="00961B5A" w:rsidRPr="004923FC" w14:paraId="5ADF19B3" w14:textId="77777777" w:rsidTr="000B5F28">
        <w:tc>
          <w:tcPr>
            <w:tcW w:w="284" w:type="dxa"/>
            <w:tcBorders>
              <w:top w:val="single" w:sz="4" w:space="0" w:color="000000"/>
              <w:left w:val="single" w:sz="4" w:space="0" w:color="000000"/>
              <w:bottom w:val="single" w:sz="4" w:space="0" w:color="000000"/>
              <w:right w:val="nil"/>
            </w:tcBorders>
          </w:tcPr>
          <w:p w14:paraId="3532C159" w14:textId="77777777" w:rsidR="00961B5A" w:rsidRPr="004923FC" w:rsidRDefault="00961B5A" w:rsidP="000B5F28">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773051BD" w14:textId="77777777" w:rsidR="00961B5A" w:rsidRDefault="00961B5A" w:rsidP="000B5F28"/>
        </w:tc>
        <w:tc>
          <w:tcPr>
            <w:tcW w:w="572" w:type="dxa"/>
            <w:tcBorders>
              <w:top w:val="single" w:sz="4" w:space="0" w:color="auto"/>
              <w:left w:val="single" w:sz="4" w:space="0" w:color="auto"/>
              <w:bottom w:val="single" w:sz="4" w:space="0" w:color="auto"/>
              <w:right w:val="single" w:sz="4" w:space="0" w:color="auto"/>
            </w:tcBorders>
          </w:tcPr>
          <w:p w14:paraId="13BCBAC5" w14:textId="77777777" w:rsidR="00961B5A" w:rsidRPr="004923FC" w:rsidRDefault="00961B5A" w:rsidP="000B5F28">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A55DBD3" w14:textId="77777777" w:rsidR="00961B5A" w:rsidRPr="004923FC" w:rsidRDefault="00961B5A" w:rsidP="000B5F28">
            <w:pPr>
              <w:jc w:val="center"/>
              <w:rPr>
                <w:rFonts w:ascii="Century Gothic" w:hAnsi="Century Gothic" w:cs="Arial"/>
                <w:b/>
                <w:sz w:val="22"/>
                <w:szCs w:val="22"/>
              </w:rPr>
            </w:pPr>
          </w:p>
        </w:tc>
      </w:tr>
      <w:tr w:rsidR="00961B5A" w:rsidRPr="004923FC" w14:paraId="160BEEEC" w14:textId="77777777" w:rsidTr="000B5F28">
        <w:tc>
          <w:tcPr>
            <w:tcW w:w="284" w:type="dxa"/>
            <w:tcBorders>
              <w:top w:val="single" w:sz="4" w:space="0" w:color="000000"/>
              <w:left w:val="single" w:sz="4" w:space="0" w:color="000000"/>
              <w:bottom w:val="single" w:sz="4" w:space="0" w:color="000000"/>
              <w:right w:val="nil"/>
            </w:tcBorders>
            <w:shd w:val="clear" w:color="auto" w:fill="D9D9D9"/>
          </w:tcPr>
          <w:p w14:paraId="3BE9BF05" w14:textId="77777777" w:rsidR="00961B5A" w:rsidRPr="004923FC" w:rsidRDefault="00961B5A" w:rsidP="000B5F28">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1151F83D" w14:textId="77777777" w:rsidR="00961B5A" w:rsidRPr="004923FC" w:rsidRDefault="00961B5A" w:rsidP="000B5F28">
            <w:pPr>
              <w:rPr>
                <w:rFonts w:ascii="Century Gothic" w:hAnsi="Century Gothic" w:cs="Arial"/>
                <w:b/>
                <w:sz w:val="22"/>
                <w:szCs w:val="22"/>
              </w:rPr>
            </w:pPr>
            <w:r w:rsidRPr="004923FC">
              <w:rPr>
                <w:rFonts w:ascii="Century Gothic" w:hAnsi="Century Gothic" w:cs="Arial"/>
                <w:b/>
                <w:sz w:val="22"/>
                <w:szCs w:val="22"/>
              </w:rPr>
              <w:t>Other Requirements</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10ACF256" w14:textId="77777777" w:rsidR="00961B5A" w:rsidRPr="004923FC" w:rsidRDefault="00961B5A" w:rsidP="000B5F28">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5D98D3B" w14:textId="77777777" w:rsidR="00961B5A" w:rsidRPr="004923FC" w:rsidRDefault="00961B5A" w:rsidP="000B5F28">
            <w:pPr>
              <w:jc w:val="center"/>
              <w:rPr>
                <w:rFonts w:ascii="Century Gothic" w:hAnsi="Century Gothic" w:cs="Arial"/>
                <w:b/>
                <w:sz w:val="22"/>
                <w:szCs w:val="22"/>
              </w:rPr>
            </w:pPr>
          </w:p>
        </w:tc>
      </w:tr>
    </w:tbl>
    <w:p w14:paraId="0C29F96C" w14:textId="77777777" w:rsidR="0031306D" w:rsidRPr="00BB6246" w:rsidRDefault="0031306D" w:rsidP="0031306D">
      <w:pPr>
        <w:rPr>
          <w:rFonts w:ascii="Century Gothic" w:hAnsi="Century Gothic"/>
          <w:sz w:val="24"/>
          <w:szCs w:val="24"/>
        </w:rPr>
      </w:pPr>
    </w:p>
    <w:p w14:paraId="41526D5D" w14:textId="77777777" w:rsidR="006A79BC" w:rsidRPr="00BB6246" w:rsidRDefault="006A79BC" w:rsidP="00D449A4">
      <w:pPr>
        <w:rPr>
          <w:rFonts w:ascii="Century Gothic" w:hAnsi="Century Gothic"/>
          <w:sz w:val="24"/>
          <w:szCs w:val="24"/>
        </w:rPr>
      </w:pPr>
    </w:p>
    <w:p w14:paraId="7FEAE206" w14:textId="77777777" w:rsidR="001970DC" w:rsidRDefault="00D449A4" w:rsidP="00D449A4">
      <w:pPr>
        <w:rPr>
          <w:rFonts w:ascii="Century Gothic" w:hAnsi="Century Gothic"/>
          <w:sz w:val="24"/>
          <w:szCs w:val="24"/>
          <w:u w:val="single"/>
        </w:rPr>
      </w:pPr>
      <w:r w:rsidRPr="00BB6246">
        <w:rPr>
          <w:rFonts w:ascii="Century Gothic" w:hAnsi="Century Gothic"/>
          <w:sz w:val="24"/>
          <w:szCs w:val="24"/>
        </w:rPr>
        <w:t xml:space="preserve">Employees Name:  </w:t>
      </w:r>
      <w:r w:rsidRPr="00BB6246">
        <w:rPr>
          <w:rFonts w:ascii="Century Gothic" w:hAnsi="Century Gothic"/>
          <w:sz w:val="24"/>
          <w:szCs w:val="24"/>
          <w:u w:val="single"/>
        </w:rPr>
        <w:t xml:space="preserve"> </w:t>
      </w:r>
      <w:bookmarkStart w:id="0" w:name="_Hlk174973208"/>
      <w:r w:rsidR="00BA65A8">
        <w:rPr>
          <w:rFonts w:ascii="Century Gothic" w:hAnsi="Century Gothic"/>
          <w:sz w:val="24"/>
          <w:szCs w:val="24"/>
          <w:u w:val="single"/>
        </w:rPr>
        <w:t xml:space="preserve">                                </w:t>
      </w:r>
      <w:r w:rsidR="001970DC">
        <w:rPr>
          <w:rFonts w:ascii="Century Gothic" w:hAnsi="Century Gothic"/>
          <w:sz w:val="24"/>
          <w:szCs w:val="24"/>
          <w:u w:val="single"/>
        </w:rPr>
        <w:t xml:space="preserve">        </w:t>
      </w:r>
      <w:bookmarkEnd w:id="0"/>
      <w:r w:rsidR="001970DC">
        <w:rPr>
          <w:rFonts w:ascii="Century Gothic" w:hAnsi="Century Gothic"/>
          <w:sz w:val="24"/>
          <w:szCs w:val="24"/>
          <w:u w:val="single"/>
        </w:rPr>
        <w:t xml:space="preserve"> </w:t>
      </w:r>
    </w:p>
    <w:p w14:paraId="0F48B18E" w14:textId="77777777" w:rsidR="001970DC" w:rsidRDefault="00D449A4" w:rsidP="00D449A4">
      <w:pPr>
        <w:rPr>
          <w:rFonts w:ascii="Century Gothic" w:hAnsi="Century Gothic"/>
          <w:sz w:val="24"/>
          <w:szCs w:val="24"/>
        </w:rPr>
      </w:pPr>
      <w:r w:rsidRPr="00BB6246">
        <w:rPr>
          <w:rFonts w:ascii="Century Gothic" w:hAnsi="Century Gothic"/>
          <w:sz w:val="24"/>
          <w:szCs w:val="24"/>
        </w:rPr>
        <w:t xml:space="preserve">Signature: </w:t>
      </w:r>
      <w:r w:rsidR="001970DC">
        <w:rPr>
          <w:rFonts w:ascii="Century Gothic" w:hAnsi="Century Gothic"/>
          <w:sz w:val="24"/>
          <w:szCs w:val="24"/>
        </w:rPr>
        <w:t xml:space="preserve">                                           </w:t>
      </w:r>
    </w:p>
    <w:p w14:paraId="123A6D6B" w14:textId="72D045D0" w:rsidR="006A79BC" w:rsidRPr="00BB6246" w:rsidRDefault="00D449A4" w:rsidP="00D449A4">
      <w:pPr>
        <w:rPr>
          <w:rFonts w:ascii="Century Gothic" w:hAnsi="Century Gothic"/>
          <w:sz w:val="24"/>
          <w:szCs w:val="24"/>
          <w:u w:val="single"/>
        </w:rPr>
      </w:pPr>
      <w:r w:rsidRPr="00BB6246">
        <w:rPr>
          <w:rFonts w:ascii="Century Gothic" w:hAnsi="Century Gothic"/>
          <w:sz w:val="24"/>
          <w:szCs w:val="24"/>
        </w:rPr>
        <w:t>Date:</w:t>
      </w:r>
      <w:r w:rsidR="00952F55">
        <w:rPr>
          <w:rFonts w:ascii="Century Gothic" w:hAnsi="Century Gothic"/>
          <w:sz w:val="24"/>
          <w:szCs w:val="24"/>
        </w:rPr>
        <w:t xml:space="preserve"> </w:t>
      </w:r>
      <w:r w:rsidRPr="00BB6246">
        <w:rPr>
          <w:rFonts w:ascii="Century Gothic" w:hAnsi="Century Gothic"/>
          <w:sz w:val="24"/>
          <w:szCs w:val="24"/>
          <w:u w:val="single"/>
        </w:rPr>
        <w:t xml:space="preserve">                          </w:t>
      </w:r>
    </w:p>
    <w:p w14:paraId="6684532C" w14:textId="77777777" w:rsidR="00D449A4" w:rsidRPr="00BB6246" w:rsidRDefault="00D449A4" w:rsidP="0031306D">
      <w:pPr>
        <w:rPr>
          <w:rFonts w:ascii="Century Gothic" w:hAnsi="Century Gothic"/>
          <w:sz w:val="24"/>
          <w:szCs w:val="24"/>
        </w:rPr>
      </w:pPr>
    </w:p>
    <w:p w14:paraId="7D77ACC0" w14:textId="77777777" w:rsidR="006A79BC" w:rsidRPr="00BB6246" w:rsidRDefault="006A79BC" w:rsidP="006A79BC">
      <w:pPr>
        <w:jc w:val="both"/>
        <w:rPr>
          <w:rFonts w:ascii="Century Gothic" w:hAnsi="Century Gothic" w:cs="Arial"/>
          <w:sz w:val="24"/>
          <w:szCs w:val="24"/>
        </w:rPr>
      </w:pPr>
    </w:p>
    <w:sectPr w:rsidR="006A79BC" w:rsidRPr="00BB6246" w:rsidSect="00747C7A">
      <w:headerReference w:type="even" r:id="rId12"/>
      <w:headerReference w:type="default" r:id="rId13"/>
      <w:footerReference w:type="even" r:id="rId14"/>
      <w:footerReference w:type="default" r:id="rId15"/>
      <w:headerReference w:type="first" r:id="rId16"/>
      <w:footerReference w:type="first" r:id="rId17"/>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84A93" w14:textId="77777777" w:rsidR="001C450D" w:rsidRDefault="001C450D">
      <w:r>
        <w:separator/>
      </w:r>
    </w:p>
  </w:endnote>
  <w:endnote w:type="continuationSeparator" w:id="0">
    <w:p w14:paraId="39D5960B" w14:textId="77777777" w:rsidR="001C450D" w:rsidRDefault="001C450D">
      <w:r>
        <w:continuationSeparator/>
      </w:r>
    </w:p>
  </w:endnote>
  <w:endnote w:type="continuationNotice" w:id="1">
    <w:p w14:paraId="1E49E44D" w14:textId="77777777" w:rsidR="00214660" w:rsidRDefault="00214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panose1 w:val="00000000000000000000"/>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E6A2" w14:textId="77777777" w:rsidR="00206FB1" w:rsidRDefault="0020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BDAD" w14:textId="77777777" w:rsidR="00AE7041" w:rsidRDefault="00206FB1">
    <w:pPr>
      <w:pStyle w:val="Footer"/>
    </w:pP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E2D7" w14:textId="77777777" w:rsidR="00206FB1" w:rsidRDefault="0020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3F8D" w14:textId="77777777" w:rsidR="001C450D" w:rsidRDefault="001C450D">
      <w:r>
        <w:separator/>
      </w:r>
    </w:p>
  </w:footnote>
  <w:footnote w:type="continuationSeparator" w:id="0">
    <w:p w14:paraId="12AD3694" w14:textId="77777777" w:rsidR="001C450D" w:rsidRDefault="001C450D">
      <w:r>
        <w:continuationSeparator/>
      </w:r>
    </w:p>
  </w:footnote>
  <w:footnote w:type="continuationNotice" w:id="1">
    <w:p w14:paraId="6E3DD0C3" w14:textId="77777777" w:rsidR="00214660" w:rsidRDefault="00214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3790" w14:textId="77777777" w:rsidR="00206FB1" w:rsidRDefault="0020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8B7B" w14:textId="77777777" w:rsidR="00206FB1" w:rsidRDefault="00206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66AE" w14:textId="77777777" w:rsidR="00206FB1" w:rsidRDefault="0020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664DD"/>
    <w:multiLevelType w:val="hybridMultilevel"/>
    <w:tmpl w:val="6CAEBAAC"/>
    <w:lvl w:ilvl="0" w:tplc="FFFFFFFF">
      <w:start w:val="1"/>
      <w:numFmt w:val="decimal"/>
      <w:lvlText w:val="%1."/>
      <w:lvlJc w:val="left"/>
      <w:pPr>
        <w:tabs>
          <w:tab w:val="num" w:pos="794"/>
        </w:tabs>
        <w:ind w:left="794" w:hanging="43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3CE8"/>
    <w:multiLevelType w:val="hybridMultilevel"/>
    <w:tmpl w:val="C5CC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3ED1"/>
    <w:multiLevelType w:val="hybridMultilevel"/>
    <w:tmpl w:val="5F9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26FE"/>
    <w:multiLevelType w:val="hybridMultilevel"/>
    <w:tmpl w:val="8552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F1B45"/>
    <w:multiLevelType w:val="hybridMultilevel"/>
    <w:tmpl w:val="3562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3CF"/>
    <w:multiLevelType w:val="hybridMultilevel"/>
    <w:tmpl w:val="87F8D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613B9A"/>
    <w:multiLevelType w:val="hybridMultilevel"/>
    <w:tmpl w:val="880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22017"/>
    <w:multiLevelType w:val="hybridMultilevel"/>
    <w:tmpl w:val="A93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5135F6B"/>
    <w:multiLevelType w:val="hybridMultilevel"/>
    <w:tmpl w:val="AA90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DE40F9E"/>
    <w:multiLevelType w:val="hybridMultilevel"/>
    <w:tmpl w:val="02E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3C22923"/>
    <w:multiLevelType w:val="hybridMultilevel"/>
    <w:tmpl w:val="9F62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05B5D"/>
    <w:multiLevelType w:val="hybridMultilevel"/>
    <w:tmpl w:val="93943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C0237E2"/>
    <w:multiLevelType w:val="multilevel"/>
    <w:tmpl w:val="368CE894"/>
    <w:lvl w:ilvl="0">
      <w:start w:val="1"/>
      <w:numFmt w:val="decimal"/>
      <w:lvlText w:val="%1"/>
      <w:lvlJc w:val="left"/>
      <w:pPr>
        <w:ind w:left="360" w:hanging="360"/>
      </w:pPr>
      <w:rPr>
        <w:rFonts w:ascii="SFH Houschka Bold" w:hAnsi="SFH Houschka Bold" w:hint="default"/>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21" w15:restartNumberingAfterBreak="0">
    <w:nsid w:val="4C9D77D9"/>
    <w:multiLevelType w:val="hybridMultilevel"/>
    <w:tmpl w:val="74F4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565A6"/>
    <w:multiLevelType w:val="hybridMultilevel"/>
    <w:tmpl w:val="B62E73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7"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B96D94"/>
    <w:multiLevelType w:val="hybridMultilevel"/>
    <w:tmpl w:val="21E4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C6E1C"/>
    <w:multiLevelType w:val="hybridMultilevel"/>
    <w:tmpl w:val="D8D86B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42C2DFD"/>
    <w:multiLevelType w:val="hybridMultilevel"/>
    <w:tmpl w:val="DE96B3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CF5CAA"/>
    <w:multiLevelType w:val="hybridMultilevel"/>
    <w:tmpl w:val="7B04F0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76D02B6"/>
    <w:multiLevelType w:val="hybridMultilevel"/>
    <w:tmpl w:val="74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E0263"/>
    <w:multiLevelType w:val="hybridMultilevel"/>
    <w:tmpl w:val="836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EC12CD7"/>
    <w:multiLevelType w:val="hybridMultilevel"/>
    <w:tmpl w:val="0194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75F89"/>
    <w:multiLevelType w:val="hybridMultilevel"/>
    <w:tmpl w:val="953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3A37FC9"/>
    <w:multiLevelType w:val="hybridMultilevel"/>
    <w:tmpl w:val="484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53D6769"/>
    <w:multiLevelType w:val="hybridMultilevel"/>
    <w:tmpl w:val="0AEE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A3B7D"/>
    <w:multiLevelType w:val="hybridMultilevel"/>
    <w:tmpl w:val="B2A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B45C3"/>
    <w:multiLevelType w:val="hybridMultilevel"/>
    <w:tmpl w:val="1D70A6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0255538">
    <w:abstractNumId w:val="45"/>
  </w:num>
  <w:num w:numId="2" w16cid:durableId="36903702">
    <w:abstractNumId w:val="1"/>
  </w:num>
  <w:num w:numId="3" w16cid:durableId="1586458697">
    <w:abstractNumId w:val="22"/>
  </w:num>
  <w:num w:numId="4" w16cid:durableId="53434422">
    <w:abstractNumId w:val="32"/>
  </w:num>
  <w:num w:numId="5" w16cid:durableId="1180699437">
    <w:abstractNumId w:val="33"/>
  </w:num>
  <w:num w:numId="6" w16cid:durableId="2085956899">
    <w:abstractNumId w:val="29"/>
  </w:num>
  <w:num w:numId="7" w16cid:durableId="1423331462">
    <w:abstractNumId w:val="26"/>
  </w:num>
  <w:num w:numId="8" w16cid:durableId="2069262895">
    <w:abstractNumId w:val="23"/>
  </w:num>
  <w:num w:numId="9" w16cid:durableId="1429421172">
    <w:abstractNumId w:val="18"/>
  </w:num>
  <w:num w:numId="10" w16cid:durableId="1603610621">
    <w:abstractNumId w:val="0"/>
  </w:num>
  <w:num w:numId="11" w16cid:durableId="1391415519">
    <w:abstractNumId w:val="19"/>
  </w:num>
  <w:num w:numId="12" w16cid:durableId="1295016798">
    <w:abstractNumId w:val="27"/>
  </w:num>
  <w:num w:numId="13" w16cid:durableId="1734696378">
    <w:abstractNumId w:val="39"/>
  </w:num>
  <w:num w:numId="14" w16cid:durableId="2068719792">
    <w:abstractNumId w:val="46"/>
  </w:num>
  <w:num w:numId="15" w16cid:durableId="430781613">
    <w:abstractNumId w:val="42"/>
  </w:num>
  <w:num w:numId="16" w16cid:durableId="121119328">
    <w:abstractNumId w:val="11"/>
  </w:num>
  <w:num w:numId="17" w16cid:durableId="1747143897">
    <w:abstractNumId w:val="25"/>
  </w:num>
  <w:num w:numId="18" w16cid:durableId="1676423265">
    <w:abstractNumId w:val="13"/>
  </w:num>
  <w:num w:numId="19" w16cid:durableId="1147820148">
    <w:abstractNumId w:val="36"/>
  </w:num>
  <w:num w:numId="20" w16cid:durableId="687832330">
    <w:abstractNumId w:val="31"/>
  </w:num>
  <w:num w:numId="21" w16cid:durableId="944967130">
    <w:abstractNumId w:val="30"/>
  </w:num>
  <w:num w:numId="22" w16cid:durableId="265037794">
    <w:abstractNumId w:val="41"/>
  </w:num>
  <w:num w:numId="23" w16cid:durableId="991520601">
    <w:abstractNumId w:val="15"/>
  </w:num>
  <w:num w:numId="24" w16cid:durableId="2117408279">
    <w:abstractNumId w:val="24"/>
  </w:num>
  <w:num w:numId="25" w16cid:durableId="863633896">
    <w:abstractNumId w:val="40"/>
  </w:num>
  <w:num w:numId="26" w16cid:durableId="1523129308">
    <w:abstractNumId w:val="10"/>
  </w:num>
  <w:num w:numId="27" w16cid:durableId="45373726">
    <w:abstractNumId w:val="34"/>
  </w:num>
  <w:num w:numId="28" w16cid:durableId="771121176">
    <w:abstractNumId w:val="35"/>
  </w:num>
  <w:num w:numId="29" w16cid:durableId="1224215312">
    <w:abstractNumId w:val="20"/>
  </w:num>
  <w:num w:numId="30" w16cid:durableId="117769041">
    <w:abstractNumId w:val="14"/>
  </w:num>
  <w:num w:numId="31" w16cid:durableId="1604191513">
    <w:abstractNumId w:val="38"/>
  </w:num>
  <w:num w:numId="32" w16cid:durableId="778568028">
    <w:abstractNumId w:val="37"/>
  </w:num>
  <w:num w:numId="33" w16cid:durableId="1201555280">
    <w:abstractNumId w:val="16"/>
  </w:num>
  <w:num w:numId="34" w16cid:durableId="264311178">
    <w:abstractNumId w:val="44"/>
  </w:num>
  <w:num w:numId="35" w16cid:durableId="84156649">
    <w:abstractNumId w:val="43"/>
  </w:num>
  <w:num w:numId="36" w16cid:durableId="1292399228">
    <w:abstractNumId w:val="3"/>
  </w:num>
  <w:num w:numId="37" w16cid:durableId="1648704282">
    <w:abstractNumId w:val="2"/>
  </w:num>
  <w:num w:numId="38" w16cid:durableId="212079966">
    <w:abstractNumId w:val="17"/>
  </w:num>
  <w:num w:numId="39" w16cid:durableId="1606616707">
    <w:abstractNumId w:val="8"/>
  </w:num>
  <w:num w:numId="40" w16cid:durableId="2071994043">
    <w:abstractNumId w:val="4"/>
  </w:num>
  <w:num w:numId="41" w16cid:durableId="679816504">
    <w:abstractNumId w:val="7"/>
  </w:num>
  <w:num w:numId="42" w16cid:durableId="1926961112">
    <w:abstractNumId w:val="28"/>
  </w:num>
  <w:num w:numId="43" w16cid:durableId="1762675196">
    <w:abstractNumId w:val="12"/>
  </w:num>
  <w:num w:numId="44" w16cid:durableId="474837977">
    <w:abstractNumId w:val="5"/>
  </w:num>
  <w:num w:numId="45" w16cid:durableId="703486316">
    <w:abstractNumId w:val="21"/>
  </w:num>
  <w:num w:numId="46" w16cid:durableId="1502351820">
    <w:abstractNumId w:val="9"/>
  </w:num>
  <w:num w:numId="47" w16cid:durableId="2006931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1775B"/>
    <w:rsid w:val="0005513D"/>
    <w:rsid w:val="000753F1"/>
    <w:rsid w:val="00085CCE"/>
    <w:rsid w:val="000A1925"/>
    <w:rsid w:val="000A5BC5"/>
    <w:rsid w:val="000B485D"/>
    <w:rsid w:val="000B54FF"/>
    <w:rsid w:val="000B5F28"/>
    <w:rsid w:val="000B65CD"/>
    <w:rsid w:val="000D28F8"/>
    <w:rsid w:val="000E60D8"/>
    <w:rsid w:val="000E7354"/>
    <w:rsid w:val="000F1B5C"/>
    <w:rsid w:val="0012557F"/>
    <w:rsid w:val="0014585F"/>
    <w:rsid w:val="00155E9C"/>
    <w:rsid w:val="0018199F"/>
    <w:rsid w:val="001970DC"/>
    <w:rsid w:val="00197AFE"/>
    <w:rsid w:val="001A237A"/>
    <w:rsid w:val="001A3824"/>
    <w:rsid w:val="001A4A5C"/>
    <w:rsid w:val="001B0327"/>
    <w:rsid w:val="001B343A"/>
    <w:rsid w:val="001C450D"/>
    <w:rsid w:val="001D34F6"/>
    <w:rsid w:val="001D4175"/>
    <w:rsid w:val="00206FB1"/>
    <w:rsid w:val="00214660"/>
    <w:rsid w:val="0023230C"/>
    <w:rsid w:val="002362E7"/>
    <w:rsid w:val="002365EA"/>
    <w:rsid w:val="002568B7"/>
    <w:rsid w:val="0028034C"/>
    <w:rsid w:val="00281639"/>
    <w:rsid w:val="002F768D"/>
    <w:rsid w:val="003014DA"/>
    <w:rsid w:val="00310A8C"/>
    <w:rsid w:val="00311138"/>
    <w:rsid w:val="0031306D"/>
    <w:rsid w:val="00340973"/>
    <w:rsid w:val="00356399"/>
    <w:rsid w:val="00356997"/>
    <w:rsid w:val="003622A3"/>
    <w:rsid w:val="00381E2C"/>
    <w:rsid w:val="00392D24"/>
    <w:rsid w:val="003972C1"/>
    <w:rsid w:val="003B374F"/>
    <w:rsid w:val="003C1413"/>
    <w:rsid w:val="003C5ECB"/>
    <w:rsid w:val="003C6715"/>
    <w:rsid w:val="003E5C6C"/>
    <w:rsid w:val="00407A60"/>
    <w:rsid w:val="00423303"/>
    <w:rsid w:val="00445E5F"/>
    <w:rsid w:val="00456F2C"/>
    <w:rsid w:val="00457838"/>
    <w:rsid w:val="00465227"/>
    <w:rsid w:val="004745C5"/>
    <w:rsid w:val="004746CC"/>
    <w:rsid w:val="00487363"/>
    <w:rsid w:val="004923FC"/>
    <w:rsid w:val="004B1ACE"/>
    <w:rsid w:val="004C4189"/>
    <w:rsid w:val="004C5D0A"/>
    <w:rsid w:val="004E0945"/>
    <w:rsid w:val="00507804"/>
    <w:rsid w:val="00514759"/>
    <w:rsid w:val="00531CB6"/>
    <w:rsid w:val="00563860"/>
    <w:rsid w:val="00564251"/>
    <w:rsid w:val="00566F5F"/>
    <w:rsid w:val="00596B60"/>
    <w:rsid w:val="005A2325"/>
    <w:rsid w:val="005D19BF"/>
    <w:rsid w:val="005D1E01"/>
    <w:rsid w:val="005E1705"/>
    <w:rsid w:val="005E78C8"/>
    <w:rsid w:val="005F1100"/>
    <w:rsid w:val="005F2D77"/>
    <w:rsid w:val="00600103"/>
    <w:rsid w:val="006150B6"/>
    <w:rsid w:val="00652D67"/>
    <w:rsid w:val="00657136"/>
    <w:rsid w:val="006731F4"/>
    <w:rsid w:val="0067360D"/>
    <w:rsid w:val="006738BF"/>
    <w:rsid w:val="00673D52"/>
    <w:rsid w:val="0067790A"/>
    <w:rsid w:val="006858EA"/>
    <w:rsid w:val="00693F5B"/>
    <w:rsid w:val="006A4187"/>
    <w:rsid w:val="006A4884"/>
    <w:rsid w:val="006A79BC"/>
    <w:rsid w:val="006C01A9"/>
    <w:rsid w:val="006D45C8"/>
    <w:rsid w:val="007062DE"/>
    <w:rsid w:val="00735D2C"/>
    <w:rsid w:val="00747C7A"/>
    <w:rsid w:val="0077722F"/>
    <w:rsid w:val="007871F4"/>
    <w:rsid w:val="007873A5"/>
    <w:rsid w:val="007B7F2D"/>
    <w:rsid w:val="007D35EB"/>
    <w:rsid w:val="007E4D29"/>
    <w:rsid w:val="00802C7F"/>
    <w:rsid w:val="00835CC4"/>
    <w:rsid w:val="0085620B"/>
    <w:rsid w:val="00857740"/>
    <w:rsid w:val="00857F4E"/>
    <w:rsid w:val="00871DE5"/>
    <w:rsid w:val="00872A0D"/>
    <w:rsid w:val="00882493"/>
    <w:rsid w:val="008C0471"/>
    <w:rsid w:val="008C7522"/>
    <w:rsid w:val="008D7A38"/>
    <w:rsid w:val="009207A7"/>
    <w:rsid w:val="00921DBB"/>
    <w:rsid w:val="00941065"/>
    <w:rsid w:val="009428F0"/>
    <w:rsid w:val="00952F55"/>
    <w:rsid w:val="00961B5A"/>
    <w:rsid w:val="009779F9"/>
    <w:rsid w:val="009960FD"/>
    <w:rsid w:val="009A1EA5"/>
    <w:rsid w:val="009B70BF"/>
    <w:rsid w:val="009B78DA"/>
    <w:rsid w:val="009C0EF5"/>
    <w:rsid w:val="00A01D98"/>
    <w:rsid w:val="00A02AF1"/>
    <w:rsid w:val="00A10B7A"/>
    <w:rsid w:val="00A47B60"/>
    <w:rsid w:val="00A8009A"/>
    <w:rsid w:val="00A80F04"/>
    <w:rsid w:val="00AA4D87"/>
    <w:rsid w:val="00AB296E"/>
    <w:rsid w:val="00AB4E8C"/>
    <w:rsid w:val="00AB5B48"/>
    <w:rsid w:val="00AC175B"/>
    <w:rsid w:val="00AE7041"/>
    <w:rsid w:val="00B13252"/>
    <w:rsid w:val="00B13A3E"/>
    <w:rsid w:val="00B20C25"/>
    <w:rsid w:val="00B21E83"/>
    <w:rsid w:val="00B254DF"/>
    <w:rsid w:val="00B45172"/>
    <w:rsid w:val="00B56B8D"/>
    <w:rsid w:val="00B64786"/>
    <w:rsid w:val="00B71CB4"/>
    <w:rsid w:val="00B7219A"/>
    <w:rsid w:val="00B73ED6"/>
    <w:rsid w:val="00B97C65"/>
    <w:rsid w:val="00BA0C14"/>
    <w:rsid w:val="00BA2A49"/>
    <w:rsid w:val="00BA65A8"/>
    <w:rsid w:val="00BB6246"/>
    <w:rsid w:val="00BD6E6C"/>
    <w:rsid w:val="00C03FCF"/>
    <w:rsid w:val="00C072A8"/>
    <w:rsid w:val="00C139F1"/>
    <w:rsid w:val="00C24232"/>
    <w:rsid w:val="00C3397D"/>
    <w:rsid w:val="00C42492"/>
    <w:rsid w:val="00C4552A"/>
    <w:rsid w:val="00C53999"/>
    <w:rsid w:val="00C57220"/>
    <w:rsid w:val="00C65AAF"/>
    <w:rsid w:val="00C719CE"/>
    <w:rsid w:val="00C72047"/>
    <w:rsid w:val="00C754EA"/>
    <w:rsid w:val="00C8211A"/>
    <w:rsid w:val="00C901E3"/>
    <w:rsid w:val="00C90884"/>
    <w:rsid w:val="00CA0401"/>
    <w:rsid w:val="00CA09C1"/>
    <w:rsid w:val="00CA102A"/>
    <w:rsid w:val="00CA2BDF"/>
    <w:rsid w:val="00CA7C97"/>
    <w:rsid w:val="00CB26CB"/>
    <w:rsid w:val="00CB60DD"/>
    <w:rsid w:val="00CB76C6"/>
    <w:rsid w:val="00CF3E70"/>
    <w:rsid w:val="00D100F5"/>
    <w:rsid w:val="00D449A4"/>
    <w:rsid w:val="00D571B3"/>
    <w:rsid w:val="00D6643F"/>
    <w:rsid w:val="00DC006F"/>
    <w:rsid w:val="00DC3CE1"/>
    <w:rsid w:val="00DE3E21"/>
    <w:rsid w:val="00DE5A9E"/>
    <w:rsid w:val="00DE6888"/>
    <w:rsid w:val="00DF2949"/>
    <w:rsid w:val="00E00709"/>
    <w:rsid w:val="00E068AC"/>
    <w:rsid w:val="00E47B38"/>
    <w:rsid w:val="00E47D66"/>
    <w:rsid w:val="00E5365B"/>
    <w:rsid w:val="00E663EB"/>
    <w:rsid w:val="00EA09F9"/>
    <w:rsid w:val="00EA1A07"/>
    <w:rsid w:val="00EA3CA4"/>
    <w:rsid w:val="00EE0D54"/>
    <w:rsid w:val="00F500AF"/>
    <w:rsid w:val="00F54EF8"/>
    <w:rsid w:val="00F83AA9"/>
    <w:rsid w:val="00F962E7"/>
    <w:rsid w:val="00FC2A8C"/>
    <w:rsid w:val="00FC3DEF"/>
    <w:rsid w:val="00FD2BC3"/>
    <w:rsid w:val="00FE0216"/>
    <w:rsid w:val="00FE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B6023"/>
  <w15:chartTrackingRefBased/>
  <w15:docId w15:val="{5DEE7D7C-EC64-49DF-8650-D8FDBD04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 w:type="paragraph" w:styleId="NormalWeb">
    <w:name w:val="Normal (Web)"/>
    <w:basedOn w:val="Normal"/>
    <w:uiPriority w:val="99"/>
    <w:unhideWhenUsed/>
    <w:rsid w:val="00921D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149907088">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310554848">
      <w:bodyDiv w:val="1"/>
      <w:marLeft w:val="0"/>
      <w:marRight w:val="0"/>
      <w:marTop w:val="0"/>
      <w:marBottom w:val="0"/>
      <w:divBdr>
        <w:top w:val="none" w:sz="0" w:space="0" w:color="auto"/>
        <w:left w:val="none" w:sz="0" w:space="0" w:color="auto"/>
        <w:bottom w:val="none" w:sz="0" w:space="0" w:color="auto"/>
        <w:right w:val="none" w:sz="0" w:space="0" w:color="auto"/>
      </w:divBdr>
    </w:div>
    <w:div w:id="1430541702">
      <w:bodyDiv w:val="1"/>
      <w:marLeft w:val="0"/>
      <w:marRight w:val="0"/>
      <w:marTop w:val="0"/>
      <w:marBottom w:val="0"/>
      <w:divBdr>
        <w:top w:val="none" w:sz="0" w:space="0" w:color="auto"/>
        <w:left w:val="none" w:sz="0" w:space="0" w:color="auto"/>
        <w:bottom w:val="none" w:sz="0" w:space="0" w:color="auto"/>
        <w:right w:val="none" w:sz="0" w:space="0" w:color="auto"/>
      </w:divBdr>
    </w:div>
    <w:div w:id="14514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_activity"><![CDATA[{"FileActivityType":"9","FileActivityTimeStamp":"2024-01-31T08:39:29.243Z","FileActivityUsersOnPage":[{"DisplayName":"Lesley Cannings","Id":"lesleycannings@sfh.org.uk"},{"DisplayName":"Jenni Aylen","Id":"jenniaylen@sfh.org.uk"},{"DisplayName":"Lesley Cannings","Id":"lesleycannings@sfh.org.uk"}],"FileActivityNavigationId":null}]]></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MediaLengthInSeconds xmlns="eff1572d-737e-43f8-b18a-1b98c6635b63" xsi:nil="true"/>
    <SharedWithUsers xmlns="aa0046d9-1fbb-42c8-b7b4-a06f82f18bd3">
      <UserInfo>
        <DisplayName>Grazina Berry</DisplayName>
        <AccountId>1682</AccountId>
        <AccountType/>
      </UserInfo>
      <UserInfo>
        <DisplayName>Lesley Cannings</DisplayName>
        <AccountId>23</AccountId>
        <AccountType/>
      </UserInfo>
      <UserInfo>
        <DisplayName>Jenni Aylen</DisplayName>
        <AccountId>20</AccountId>
        <AccountType/>
      </UserInfo>
      <UserInfo>
        <DisplayName>Carole Heinen</DisplayName>
        <AccountId>193</AccountId>
        <AccountType/>
      </UserInfo>
      <UserInfo>
        <DisplayName>Joanne Higgins</DisplayName>
        <AccountId>17</AccountId>
        <AccountType/>
      </UserInfo>
      <UserInfo>
        <DisplayName>Tes Smith</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E011D-91B9-4723-AD47-20AFD9B1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BC842-D252-4534-B28D-C62AC1A67E3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8E10C44-6C1B-42C1-BD22-E1678CF3BA1E}">
  <ds:schemaRefs>
    <ds:schemaRef ds:uri="http://schemas.microsoft.com/office/2006/metadata/properties"/>
    <ds:schemaRef ds:uri="http://schemas.microsoft.com/office/infopath/2007/PartnerControls"/>
    <ds:schemaRef ds:uri="aa0046d9-1fbb-42c8-b7b4-a06f82f18bd3"/>
    <ds:schemaRef ds:uri="eff1572d-737e-43f8-b18a-1b98c6635b63"/>
  </ds:schemaRefs>
</ds:datastoreItem>
</file>

<file path=customXml/itemProps4.xml><?xml version="1.0" encoding="utf-8"?>
<ds:datastoreItem xmlns:ds="http://schemas.openxmlformats.org/officeDocument/2006/customXml" ds:itemID="{62159DBD-72A1-4BA6-B6F0-AD9AD2A2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1609</Words>
  <Characters>9176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Promega Systems Ltd</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lorrainehart</dc:creator>
  <cp:keywords/>
  <cp:lastModifiedBy>Karen Sinnott</cp:lastModifiedBy>
  <cp:revision>4</cp:revision>
  <cp:lastPrinted>2008-10-28T20:51:00Z</cp:lastPrinted>
  <dcterms:created xsi:type="dcterms:W3CDTF">2024-09-04T00:42:00Z</dcterms:created>
  <dcterms:modified xsi:type="dcterms:W3CDTF">2024-09-11T20:51:00Z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Jenni Aylen</vt:lpwstr>
  </property>
  <property fmtid="{D5CDD505-2E9C-101B-9397-08002B2CF9AE}" pid="3" name="Order">
    <vt:lpwstr>187700.000000000</vt:lpwstr>
  </property>
  <property fmtid="{D5CDD505-2E9C-101B-9397-08002B2CF9AE}" pid="4" name="display_urn:schemas-microsoft-com:office:office#Author">
    <vt:lpwstr>Jenni Aylen</vt:lpwstr>
  </property>
  <property fmtid="{D5CDD505-2E9C-101B-9397-08002B2CF9AE}" pid="5" name="display_urn:schemas-microsoft-com:office:office#SharedWithUsers">
    <vt:lpwstr>Grazina Berry;Lesley Cannings;Jenni Aylen;Carole Heinen;Joanne Higgins;Tes Smith</vt:lpwstr>
  </property>
  <property fmtid="{D5CDD505-2E9C-101B-9397-08002B2CF9AE}" pid="6" name="_activity">
    <vt:lpwstr>{"FileActivityType":"9","FileActivityTimeStamp":"2024-01-31T08:39:29.243Z","FileActivityUsersOnPage":[{"DisplayName":"Lesley Cannings","Id":"lesleycannings@sfh.org.uk"},{"DisplayName":"Jenni Aylen","Id":"jenniaylen@sfh.org.uk"},{"DisplayName":"Lesley Cann</vt:lpwstr>
  </property>
  <property fmtid="{D5CDD505-2E9C-101B-9397-08002B2CF9AE}" pid="7" name="SharedWithUsers">
    <vt:lpwstr>1682;#Grazina Berry;#23;#Lesley Cannings;#20;#Jenni Aylen;#193;#Carole Heinen;#17;#Joanne Higgins;#33;#Tes Smith</vt:lpwstr>
  </property>
  <property fmtid="{D5CDD505-2E9C-101B-9397-08002B2CF9AE}" pid="8" name="_ExtendedDescription">
    <vt:lpwstr/>
  </property>
  <property fmtid="{D5CDD505-2E9C-101B-9397-08002B2CF9AE}" pid="9" name="ComplianceAssetId">
    <vt:lpwstr/>
  </property>
  <property fmtid="{D5CDD505-2E9C-101B-9397-08002B2CF9AE}" pid="10" name="TriggerFlowInfo">
    <vt:lpwstr/>
  </property>
  <property fmtid="{D5CDD505-2E9C-101B-9397-08002B2CF9AE}" pid="11" name="ContentTypeId">
    <vt:lpwstr>0x0101001CB63D19843C444CABFF4EF1CAC2E598</vt:lpwstr>
  </property>
  <property fmtid="{D5CDD505-2E9C-101B-9397-08002B2CF9AE}" pid="12" name="MediaLengthInSeconds">
    <vt:lpwstr/>
  </property>
  <property fmtid="{D5CDD505-2E9C-101B-9397-08002B2CF9AE}" pid="13" name="MediaServiceImageTags">
    <vt:lpwstr/>
  </property>
</Properties>
</file>